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0" w:rsidRDefault="003C29DA">
      <w:r>
        <w:rPr>
          <w:noProof/>
        </w:rPr>
        <w:drawing>
          <wp:inline distT="0" distB="0" distL="0" distR="0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2D" w:rsidRDefault="0092472D" w:rsidP="0092472D">
      <w:pPr>
        <w:spacing w:after="0"/>
      </w:pPr>
    </w:p>
    <w:p w:rsidR="000161C2" w:rsidRPr="00474DE0" w:rsidRDefault="00B02F47">
      <w:pPr>
        <w:rPr>
          <w:rFonts w:ascii="Arial" w:hAnsi="Arial" w:cs="Arial"/>
          <w:b/>
        </w:rPr>
      </w:pPr>
      <w:r w:rsidRPr="00474DE0">
        <w:rPr>
          <w:rFonts w:ascii="Arial" w:hAnsi="Arial" w:cs="Arial"/>
          <w:b/>
        </w:rPr>
        <w:t>AT</w:t>
      </w:r>
      <w:r w:rsidR="00FA1F65" w:rsidRPr="00474DE0">
        <w:rPr>
          <w:rFonts w:ascii="Arial" w:hAnsi="Arial" w:cs="Arial"/>
          <w:b/>
        </w:rPr>
        <w:t xml:space="preserve">TC Directors Meeting, </w:t>
      </w:r>
      <w:r w:rsidR="00474DE0" w:rsidRPr="00474DE0">
        <w:rPr>
          <w:rFonts w:ascii="Arial" w:hAnsi="Arial" w:cs="Arial"/>
          <w:b/>
        </w:rPr>
        <w:t>August 6</w:t>
      </w:r>
      <w:r w:rsidR="002F58C3" w:rsidRPr="00474DE0">
        <w:rPr>
          <w:rFonts w:ascii="Arial" w:hAnsi="Arial" w:cs="Arial"/>
          <w:b/>
        </w:rPr>
        <w:t>, 2020</w:t>
      </w:r>
      <w:r w:rsidRPr="00474DE0">
        <w:rPr>
          <w:rFonts w:ascii="Arial" w:hAnsi="Arial" w:cs="Arial"/>
          <w:b/>
        </w:rPr>
        <w:t xml:space="preserve">, </w:t>
      </w:r>
      <w:r w:rsidR="00D16EAF" w:rsidRPr="00474DE0">
        <w:rPr>
          <w:rFonts w:ascii="Arial" w:hAnsi="Arial" w:cs="Arial"/>
          <w:b/>
        </w:rPr>
        <w:t>3</w:t>
      </w:r>
      <w:r w:rsidRPr="00474DE0">
        <w:rPr>
          <w:rFonts w:ascii="Arial" w:hAnsi="Arial" w:cs="Arial"/>
          <w:b/>
        </w:rPr>
        <w:t xml:space="preserve">:00 – </w:t>
      </w:r>
      <w:r w:rsidR="00D16EAF" w:rsidRPr="00474DE0">
        <w:rPr>
          <w:rFonts w:ascii="Arial" w:hAnsi="Arial" w:cs="Arial"/>
          <w:b/>
        </w:rPr>
        <w:t>4</w:t>
      </w:r>
      <w:r w:rsidRPr="00474DE0">
        <w:rPr>
          <w:rFonts w:ascii="Arial" w:hAnsi="Arial" w:cs="Arial"/>
          <w:b/>
        </w:rPr>
        <w:t>:</w:t>
      </w:r>
      <w:r w:rsidR="00D16EAF" w:rsidRPr="00474DE0">
        <w:rPr>
          <w:rFonts w:ascii="Arial" w:hAnsi="Arial" w:cs="Arial"/>
          <w:b/>
        </w:rPr>
        <w:t>15</w:t>
      </w:r>
      <w:r w:rsidR="003C29DA" w:rsidRPr="00474DE0">
        <w:rPr>
          <w:rFonts w:ascii="Arial" w:hAnsi="Arial" w:cs="Arial"/>
          <w:b/>
        </w:rPr>
        <w:t xml:space="preserve"> </w:t>
      </w:r>
      <w:r w:rsidRPr="00474DE0">
        <w:rPr>
          <w:rFonts w:ascii="Arial" w:hAnsi="Arial" w:cs="Arial"/>
          <w:b/>
        </w:rPr>
        <w:t>pm ET</w:t>
      </w:r>
      <w:r w:rsidR="00502B43" w:rsidRPr="00474DE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:rsidTr="00B02F47">
        <w:tc>
          <w:tcPr>
            <w:tcW w:w="116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:rsidTr="00B02F47">
        <w:tc>
          <w:tcPr>
            <w:tcW w:w="1165" w:type="dxa"/>
          </w:tcPr>
          <w:p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:rsidR="000161C2" w:rsidRDefault="000161C2" w:rsidP="003D02D0">
            <w:r>
              <w:t xml:space="preserve">Welcome, Last Call Minutes </w:t>
            </w:r>
            <w:r w:rsidR="003C295B">
              <w:t xml:space="preserve">Approval </w:t>
            </w:r>
          </w:p>
          <w:p w:rsidR="003D02D0" w:rsidRPr="003D02D0" w:rsidRDefault="003D02D0" w:rsidP="003D02D0">
            <w:pPr>
              <w:rPr>
                <w:i/>
              </w:rPr>
            </w:pPr>
            <w:r w:rsidRPr="003D02D0">
              <w:rPr>
                <w:i/>
              </w:rPr>
              <w:t>*Please write your name and ATTC in the chat to serve as roll call</w:t>
            </w:r>
          </w:p>
        </w:tc>
        <w:tc>
          <w:tcPr>
            <w:tcW w:w="3685" w:type="dxa"/>
          </w:tcPr>
          <w:p w:rsidR="000161C2" w:rsidRDefault="003D02D0" w:rsidP="004F0E43">
            <w:r>
              <w:t>Holly Hagle</w:t>
            </w:r>
          </w:p>
        </w:tc>
      </w:tr>
      <w:tr w:rsidR="003D02D0" w:rsidTr="00B02F47">
        <w:tc>
          <w:tcPr>
            <w:tcW w:w="1165" w:type="dxa"/>
          </w:tcPr>
          <w:p w:rsidR="003D02D0" w:rsidRDefault="003D02D0">
            <w:r>
              <w:t>3:05 pm</w:t>
            </w:r>
          </w:p>
        </w:tc>
        <w:tc>
          <w:tcPr>
            <w:tcW w:w="4500" w:type="dxa"/>
          </w:tcPr>
          <w:p w:rsidR="003D02D0" w:rsidRDefault="003D02D0" w:rsidP="003C295B">
            <w:r>
              <w:t>A moment for self-care</w:t>
            </w:r>
          </w:p>
        </w:tc>
        <w:tc>
          <w:tcPr>
            <w:tcW w:w="3685" w:type="dxa"/>
          </w:tcPr>
          <w:p w:rsidR="003D02D0" w:rsidRDefault="003D02D0" w:rsidP="004F0E43">
            <w:r>
              <w:t>Laurie Krom</w:t>
            </w:r>
          </w:p>
        </w:tc>
      </w:tr>
      <w:tr w:rsidR="00474DE0" w:rsidTr="00B02F47">
        <w:tc>
          <w:tcPr>
            <w:tcW w:w="1165" w:type="dxa"/>
          </w:tcPr>
          <w:p w:rsidR="00474DE0" w:rsidRDefault="00474DE0" w:rsidP="003D02D0">
            <w:r>
              <w:t>3:</w:t>
            </w:r>
            <w:r w:rsidR="003D02D0">
              <w:t>10</w:t>
            </w:r>
            <w:r>
              <w:t xml:space="preserve"> pm</w:t>
            </w:r>
          </w:p>
        </w:tc>
        <w:tc>
          <w:tcPr>
            <w:tcW w:w="4500" w:type="dxa"/>
          </w:tcPr>
          <w:p w:rsidR="00474DE0" w:rsidRDefault="00474DE0" w:rsidP="00474DE0">
            <w:r>
              <w:t>Project Officer Update</w:t>
            </w:r>
          </w:p>
        </w:tc>
        <w:tc>
          <w:tcPr>
            <w:tcW w:w="3685" w:type="dxa"/>
          </w:tcPr>
          <w:p w:rsidR="00474DE0" w:rsidRDefault="00474DE0" w:rsidP="00474DE0">
            <w:r>
              <w:t>Humberto Carvalho</w:t>
            </w:r>
          </w:p>
        </w:tc>
      </w:tr>
      <w:tr w:rsidR="00474DE0" w:rsidTr="00B02F47">
        <w:tc>
          <w:tcPr>
            <w:tcW w:w="1165" w:type="dxa"/>
          </w:tcPr>
          <w:p w:rsidR="00474DE0" w:rsidRDefault="00474DE0" w:rsidP="003D02D0">
            <w:r>
              <w:t>3:</w:t>
            </w:r>
            <w:r w:rsidR="003D02D0">
              <w:t>20</w:t>
            </w:r>
            <w:r>
              <w:t xml:space="preserve"> pm</w:t>
            </w:r>
          </w:p>
        </w:tc>
        <w:tc>
          <w:tcPr>
            <w:tcW w:w="4500" w:type="dxa"/>
          </w:tcPr>
          <w:p w:rsidR="00033641" w:rsidRDefault="003F25A3" w:rsidP="00033641">
            <w:r>
              <w:t>Stimulant work group update</w:t>
            </w:r>
          </w:p>
        </w:tc>
        <w:tc>
          <w:tcPr>
            <w:tcW w:w="3685" w:type="dxa"/>
          </w:tcPr>
          <w:p w:rsidR="00033641" w:rsidRDefault="00474DE0" w:rsidP="00033641">
            <w:r>
              <w:t>Tom Freese, Beth Rutkowski, Jeanne Pulvermacher</w:t>
            </w:r>
          </w:p>
        </w:tc>
      </w:tr>
      <w:tr w:rsidR="003D02D0" w:rsidTr="00B02F47">
        <w:tc>
          <w:tcPr>
            <w:tcW w:w="1165" w:type="dxa"/>
          </w:tcPr>
          <w:p w:rsidR="003D02D0" w:rsidRDefault="003D02D0" w:rsidP="003D02D0">
            <w:r>
              <w:t xml:space="preserve">3:30 pm </w:t>
            </w:r>
          </w:p>
        </w:tc>
        <w:tc>
          <w:tcPr>
            <w:tcW w:w="4500" w:type="dxa"/>
          </w:tcPr>
          <w:p w:rsidR="003D02D0" w:rsidRDefault="003D02D0" w:rsidP="00033641">
            <w:r>
              <w:t>Call for Vote: Self-care coordination group transitioning to self-care work group</w:t>
            </w:r>
          </w:p>
        </w:tc>
        <w:tc>
          <w:tcPr>
            <w:tcW w:w="3685" w:type="dxa"/>
          </w:tcPr>
          <w:p w:rsidR="003D02D0" w:rsidRDefault="003D02D0" w:rsidP="00033641">
            <w:r>
              <w:t>Holly Hagle</w:t>
            </w:r>
          </w:p>
        </w:tc>
      </w:tr>
      <w:tr w:rsidR="003F25A3" w:rsidTr="006C069F">
        <w:tc>
          <w:tcPr>
            <w:tcW w:w="1165" w:type="dxa"/>
          </w:tcPr>
          <w:p w:rsidR="003F25A3" w:rsidRDefault="003F25A3" w:rsidP="003D02D0">
            <w:r>
              <w:t>3:</w:t>
            </w:r>
            <w:r w:rsidR="003D02D0">
              <w:t>35</w:t>
            </w:r>
            <w:r>
              <w:t xml:space="preserve"> pm</w:t>
            </w:r>
          </w:p>
        </w:tc>
        <w:tc>
          <w:tcPr>
            <w:tcW w:w="4500" w:type="dxa"/>
          </w:tcPr>
          <w:p w:rsidR="003F25A3" w:rsidRDefault="003F25A3" w:rsidP="00033641">
            <w:r>
              <w:t>Cross-TTC Standard of Practice for GPRA-</w:t>
            </w:r>
            <w:proofErr w:type="spellStart"/>
            <w:r>
              <w:t>ing</w:t>
            </w:r>
            <w:proofErr w:type="spellEnd"/>
            <w:r>
              <w:t xml:space="preserve"> Closed and Open Groups Taking Part in a Series</w:t>
            </w:r>
          </w:p>
        </w:tc>
        <w:tc>
          <w:tcPr>
            <w:tcW w:w="3685" w:type="dxa"/>
          </w:tcPr>
          <w:p w:rsidR="003F25A3" w:rsidRDefault="003F25A3" w:rsidP="00474DE0">
            <w:r>
              <w:t>Viannella Halsall</w:t>
            </w:r>
          </w:p>
        </w:tc>
      </w:tr>
      <w:tr w:rsidR="00474DE0" w:rsidTr="006C069F">
        <w:tc>
          <w:tcPr>
            <w:tcW w:w="1165" w:type="dxa"/>
          </w:tcPr>
          <w:p w:rsidR="00474DE0" w:rsidRDefault="00474DE0" w:rsidP="003D02D0">
            <w:r>
              <w:t>3:</w:t>
            </w:r>
            <w:r w:rsidR="003D02D0">
              <w:t>50</w:t>
            </w:r>
            <w:r>
              <w:t xml:space="preserve"> pm</w:t>
            </w:r>
          </w:p>
        </w:tc>
        <w:tc>
          <w:tcPr>
            <w:tcW w:w="4500" w:type="dxa"/>
          </w:tcPr>
          <w:p w:rsidR="00474DE0" w:rsidRDefault="003F25A3" w:rsidP="00033641">
            <w:r>
              <w:t>ATTC Quality Assurance Rubrics and Process</w:t>
            </w:r>
          </w:p>
        </w:tc>
        <w:tc>
          <w:tcPr>
            <w:tcW w:w="3685" w:type="dxa"/>
          </w:tcPr>
          <w:p w:rsidR="00474DE0" w:rsidRDefault="003D02D0" w:rsidP="00474DE0">
            <w:r>
              <w:t>Laurie Krom</w:t>
            </w:r>
          </w:p>
        </w:tc>
      </w:tr>
      <w:tr w:rsidR="00474DE0" w:rsidTr="006C069F">
        <w:tc>
          <w:tcPr>
            <w:tcW w:w="1165" w:type="dxa"/>
          </w:tcPr>
          <w:p w:rsidR="00474DE0" w:rsidRDefault="00474DE0" w:rsidP="00474DE0">
            <w:r>
              <w:t>4:05 pm</w:t>
            </w:r>
          </w:p>
        </w:tc>
        <w:tc>
          <w:tcPr>
            <w:tcW w:w="4500" w:type="dxa"/>
          </w:tcPr>
          <w:p w:rsidR="00474DE0" w:rsidRDefault="003D02D0" w:rsidP="00474DE0">
            <w:r>
              <w:t>Other Announcements/Parking Lot Items</w:t>
            </w:r>
          </w:p>
        </w:tc>
        <w:tc>
          <w:tcPr>
            <w:tcW w:w="3685" w:type="dxa"/>
          </w:tcPr>
          <w:p w:rsidR="00474DE0" w:rsidRDefault="00474DE0" w:rsidP="00474DE0">
            <w:r>
              <w:t>Laurie Krom, Holly Hagle</w:t>
            </w:r>
          </w:p>
        </w:tc>
      </w:tr>
      <w:tr w:rsidR="00474DE0" w:rsidTr="00B02F47">
        <w:tc>
          <w:tcPr>
            <w:tcW w:w="1165" w:type="dxa"/>
          </w:tcPr>
          <w:p w:rsidR="00474DE0" w:rsidRDefault="00474DE0" w:rsidP="00474DE0">
            <w:r>
              <w:t>4:15 pm</w:t>
            </w:r>
          </w:p>
        </w:tc>
        <w:tc>
          <w:tcPr>
            <w:tcW w:w="4500" w:type="dxa"/>
          </w:tcPr>
          <w:p w:rsidR="00474DE0" w:rsidRDefault="00474DE0" w:rsidP="00474DE0">
            <w:r>
              <w:t>Adjourn</w:t>
            </w:r>
          </w:p>
        </w:tc>
        <w:tc>
          <w:tcPr>
            <w:tcW w:w="3685" w:type="dxa"/>
          </w:tcPr>
          <w:p w:rsidR="00474DE0" w:rsidRDefault="00474DE0" w:rsidP="00474DE0">
            <w:r>
              <w:t>Laurie Krom</w:t>
            </w:r>
          </w:p>
        </w:tc>
      </w:tr>
    </w:tbl>
    <w:p w:rsidR="000161C2" w:rsidRDefault="000161C2"/>
    <w:p w:rsidR="003D02D0" w:rsidRDefault="00D92E72" w:rsidP="003D02D0">
      <w:pPr>
        <w:rPr>
          <w:color w:val="000000"/>
        </w:rPr>
      </w:pPr>
      <w:r w:rsidRPr="00D92E72">
        <w:rPr>
          <w:b/>
        </w:rPr>
        <w:t>PLEASE COMPLETE THE MEETING GPRA</w:t>
      </w:r>
      <w:r w:rsidR="00475AE0">
        <w:t xml:space="preserve">. </w:t>
      </w:r>
      <w:hyperlink r:id="rId6" w:tgtFrame="_blank" w:history="1">
        <w:r w:rsidR="003D02D0"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https://ttc-gpra.org/P?s=524101</w:t>
        </w:r>
      </w:hyperlink>
      <w:r w:rsidR="003D02D0">
        <w:t xml:space="preserve"> </w:t>
      </w:r>
      <w:bookmarkStart w:id="0" w:name="_GoBack"/>
      <w:bookmarkEnd w:id="0"/>
    </w:p>
    <w:sectPr w:rsidR="003D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33641"/>
    <w:rsid w:val="0005535A"/>
    <w:rsid w:val="00234C18"/>
    <w:rsid w:val="002F58C3"/>
    <w:rsid w:val="00335704"/>
    <w:rsid w:val="00337F33"/>
    <w:rsid w:val="00352C32"/>
    <w:rsid w:val="0037383D"/>
    <w:rsid w:val="003A05EA"/>
    <w:rsid w:val="003C295B"/>
    <w:rsid w:val="003C29DA"/>
    <w:rsid w:val="003D02D0"/>
    <w:rsid w:val="003F25A3"/>
    <w:rsid w:val="00474DE0"/>
    <w:rsid w:val="00475AE0"/>
    <w:rsid w:val="00481A27"/>
    <w:rsid w:val="004F0E43"/>
    <w:rsid w:val="00502B43"/>
    <w:rsid w:val="005212A5"/>
    <w:rsid w:val="00535982"/>
    <w:rsid w:val="005A7BE2"/>
    <w:rsid w:val="005D3AA5"/>
    <w:rsid w:val="005E2449"/>
    <w:rsid w:val="00643856"/>
    <w:rsid w:val="006D37FE"/>
    <w:rsid w:val="007724A3"/>
    <w:rsid w:val="0092472D"/>
    <w:rsid w:val="00A00827"/>
    <w:rsid w:val="00A4185A"/>
    <w:rsid w:val="00B02F47"/>
    <w:rsid w:val="00B20EF8"/>
    <w:rsid w:val="00B75DCF"/>
    <w:rsid w:val="00BA5D75"/>
    <w:rsid w:val="00D16EAF"/>
    <w:rsid w:val="00D34528"/>
    <w:rsid w:val="00D92E72"/>
    <w:rsid w:val="00DD518D"/>
    <w:rsid w:val="00F61BAE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930C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c-gpra.org/P?s=5241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2</cp:revision>
  <dcterms:created xsi:type="dcterms:W3CDTF">2020-09-24T14:51:00Z</dcterms:created>
  <dcterms:modified xsi:type="dcterms:W3CDTF">2020-09-24T14:51:00Z</dcterms:modified>
</cp:coreProperties>
</file>