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F4" w:rsidRDefault="00DC34F4" w:rsidP="00C3113B"/>
    <w:p w:rsidR="00C3113B" w:rsidRPr="00D83A4D" w:rsidRDefault="00C3113B" w:rsidP="00C3113B">
      <w:pPr>
        <w:rPr>
          <w:b/>
          <w:u w:val="single"/>
        </w:rPr>
      </w:pPr>
      <w:r w:rsidRPr="00D83A4D">
        <w:rPr>
          <w:b/>
          <w:u w:val="single"/>
        </w:rPr>
        <w:t>ATTC Directors Think Tank on Year 4 Workplans and Carryover Activities</w:t>
      </w:r>
    </w:p>
    <w:p w:rsidR="00626FAD" w:rsidRDefault="00626FAD" w:rsidP="00626FAD">
      <w:pPr>
        <w:pStyle w:val="ListParagraph"/>
        <w:rPr>
          <w:rFonts w:cstheme="minorHAnsi"/>
        </w:rPr>
      </w:pPr>
    </w:p>
    <w:p w:rsidR="00375536" w:rsidRPr="00F75C94" w:rsidRDefault="00EF21D7" w:rsidP="00375536">
      <w:pPr>
        <w:rPr>
          <w:rFonts w:cstheme="minorHAnsi"/>
          <w:b/>
        </w:rPr>
      </w:pPr>
      <w:r>
        <w:rPr>
          <w:rFonts w:cstheme="minorHAnsi"/>
          <w:b/>
        </w:rPr>
        <w:t>A</w:t>
      </w:r>
      <w:r w:rsidR="00375536" w:rsidRPr="00F75C94">
        <w:rPr>
          <w:rFonts w:cstheme="minorHAnsi"/>
          <w:b/>
        </w:rPr>
        <w:t xml:space="preserve">TTC TOPICS </w:t>
      </w:r>
      <w:r w:rsidR="008A0D78">
        <w:rPr>
          <w:rFonts w:cstheme="minorHAnsi"/>
          <w:b/>
        </w:rPr>
        <w:t xml:space="preserve">TO EMPHASIZE IN </w:t>
      </w:r>
      <w:r w:rsidR="00F21FE7">
        <w:rPr>
          <w:rFonts w:cstheme="minorHAnsi"/>
          <w:b/>
        </w:rPr>
        <w:t>YEAR 4</w:t>
      </w:r>
      <w:r w:rsidR="00375536" w:rsidRPr="00F75C94">
        <w:rPr>
          <w:rFonts w:cstheme="minorHAnsi"/>
          <w:b/>
        </w:rPr>
        <w:t>:</w:t>
      </w:r>
    </w:p>
    <w:p w:rsidR="006D114E" w:rsidRPr="00443DC8" w:rsidRDefault="006D114E" w:rsidP="00670536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443DC8">
        <w:rPr>
          <w:rFonts w:cstheme="minorHAnsi"/>
          <w:b/>
        </w:rPr>
        <w:t>Focus on Evidence-based practices</w:t>
      </w:r>
      <w:r w:rsidR="00087BF0">
        <w:rPr>
          <w:rFonts w:cstheme="minorHAnsi"/>
          <w:b/>
        </w:rPr>
        <w:t xml:space="preserve"> AND practice-based evidence</w:t>
      </w:r>
      <w:r w:rsidRPr="00443DC8">
        <w:rPr>
          <w:rFonts w:cstheme="minorHAnsi"/>
          <w:b/>
        </w:rPr>
        <w:t xml:space="preserve"> – no one else has that specific charge </w:t>
      </w:r>
    </w:p>
    <w:p w:rsidR="00906AE2" w:rsidRDefault="00906AE2" w:rsidP="00906AE2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Motivational Interviewing (Mountain Plains)</w:t>
      </w:r>
    </w:p>
    <w:p w:rsidR="00906AE2" w:rsidRDefault="00906AE2" w:rsidP="00906AE2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Group counseling/MI for groups (Mountain Plains)</w:t>
      </w:r>
    </w:p>
    <w:p w:rsidR="00087BF0" w:rsidRDefault="00087BF0" w:rsidP="00E723E4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Stimulants</w:t>
      </w:r>
    </w:p>
    <w:p w:rsidR="002B1089" w:rsidRDefault="002B1089" w:rsidP="002B1089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Contingency Management</w:t>
      </w:r>
    </w:p>
    <w:p w:rsidR="00087BF0" w:rsidRPr="00087BF0" w:rsidRDefault="00087BF0" w:rsidP="00E723E4">
      <w:pPr>
        <w:pStyle w:val="ListParagraph"/>
        <w:numPr>
          <w:ilvl w:val="1"/>
          <w:numId w:val="3"/>
        </w:numPr>
        <w:rPr>
          <w:rFonts w:cstheme="minorHAnsi"/>
        </w:rPr>
      </w:pPr>
      <w:r w:rsidRPr="00087BF0">
        <w:rPr>
          <w:rFonts w:cstheme="minorHAnsi"/>
        </w:rPr>
        <w:t>Opioids</w:t>
      </w:r>
    </w:p>
    <w:p w:rsidR="00906AE2" w:rsidRDefault="00906AE2" w:rsidP="00087BF0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MOUD/MAT </w:t>
      </w:r>
    </w:p>
    <w:p w:rsidR="00087BF0" w:rsidRDefault="00087BF0" w:rsidP="00906AE2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Alcohol </w:t>
      </w:r>
      <w:bookmarkStart w:id="0" w:name="_GoBack"/>
      <w:bookmarkEnd w:id="0"/>
      <w:r>
        <w:rPr>
          <w:rFonts w:cstheme="minorHAnsi"/>
        </w:rPr>
        <w:t>(including increased use during COVID)</w:t>
      </w:r>
    </w:p>
    <w:p w:rsidR="00906AE2" w:rsidRDefault="00906AE2" w:rsidP="00906AE2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SBIRT</w:t>
      </w:r>
    </w:p>
    <w:p w:rsidR="00087BF0" w:rsidRDefault="00751E07" w:rsidP="00087BF0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Cultural adaptations?</w:t>
      </w:r>
      <w:r w:rsidR="00087BF0" w:rsidRPr="00087BF0">
        <w:rPr>
          <w:rFonts w:cstheme="minorHAnsi"/>
        </w:rPr>
        <w:t xml:space="preserve"> </w:t>
      </w:r>
    </w:p>
    <w:p w:rsidR="00087BF0" w:rsidRDefault="00087BF0" w:rsidP="00087BF0">
      <w:pPr>
        <w:pStyle w:val="ListParagraph"/>
        <w:numPr>
          <w:ilvl w:val="1"/>
          <w:numId w:val="3"/>
        </w:numPr>
        <w:rPr>
          <w:rFonts w:cstheme="minorHAnsi"/>
        </w:rPr>
      </w:pPr>
      <w:r w:rsidRPr="00375536">
        <w:rPr>
          <w:rFonts w:cstheme="minorHAnsi"/>
        </w:rPr>
        <w:t xml:space="preserve">ASAM </w:t>
      </w:r>
      <w:r>
        <w:rPr>
          <w:rFonts w:cstheme="minorHAnsi"/>
        </w:rPr>
        <w:t xml:space="preserve">level of care certification </w:t>
      </w:r>
      <w:r w:rsidRPr="00375536">
        <w:rPr>
          <w:rFonts w:cstheme="minorHAnsi"/>
        </w:rPr>
        <w:t xml:space="preserve">criteria and standardization; </w:t>
      </w:r>
      <w:r>
        <w:rPr>
          <w:rFonts w:cstheme="minorHAnsi"/>
        </w:rPr>
        <w:t>exploring how we can work with ASAM.</w:t>
      </w:r>
    </w:p>
    <w:p w:rsidR="00751E07" w:rsidRDefault="00087BF0" w:rsidP="00087BF0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UCLA and ASAM working on new tool that will require training</w:t>
      </w:r>
    </w:p>
    <w:p w:rsidR="00087BF0" w:rsidRDefault="00087BF0" w:rsidP="00087BF0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Important to our work and being responsive to state needs for those states requiring ASAM </w:t>
      </w:r>
    </w:p>
    <w:p w:rsidR="00087BF0" w:rsidRPr="00087BF0" w:rsidRDefault="00087BF0" w:rsidP="00087BF0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Remember TOT we did in late 2017 (Tom doing new materials for that based on the new tool)</w:t>
      </w:r>
    </w:p>
    <w:p w:rsidR="00906AE2" w:rsidRPr="00443DC8" w:rsidRDefault="00906AE2" w:rsidP="00906AE2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443DC8">
        <w:rPr>
          <w:rFonts w:cstheme="minorHAnsi"/>
          <w:b/>
        </w:rPr>
        <w:t>Telehealth (including telephone-based services)</w:t>
      </w:r>
    </w:p>
    <w:p w:rsidR="00906AE2" w:rsidRDefault="00906AE2" w:rsidP="00906AE2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Doing telehealth demonstrations of EBPs (clinical demos) - </w:t>
      </w:r>
    </w:p>
    <w:p w:rsidR="00906AE2" w:rsidRDefault="00906AE2" w:rsidP="00906AE2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Ex: How to apply MI in a telehealth environment (Great Lakes)</w:t>
      </w:r>
    </w:p>
    <w:p w:rsidR="00906AE2" w:rsidRDefault="00906AE2" w:rsidP="00906AE2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Ex. How does one manage a relapse via telehealth (Northwest)</w:t>
      </w:r>
    </w:p>
    <w:p w:rsidR="00906AE2" w:rsidRDefault="00906AE2" w:rsidP="00906AE2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Groups via videoconferencing (Mountain Plains)</w:t>
      </w:r>
    </w:p>
    <w:p w:rsidR="00906AE2" w:rsidRDefault="00906AE2" w:rsidP="00906AE2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Best practices around what to do if video-based telehealth is not available </w:t>
      </w:r>
    </w:p>
    <w:p w:rsidR="00443DC8" w:rsidRPr="00443DC8" w:rsidRDefault="00443DC8" w:rsidP="00670536">
      <w:pPr>
        <w:pStyle w:val="ListParagraph"/>
        <w:numPr>
          <w:ilvl w:val="0"/>
          <w:numId w:val="3"/>
        </w:numPr>
        <w:rPr>
          <w:rFonts w:cstheme="minorHAnsi"/>
          <w:b/>
          <w:i/>
        </w:rPr>
      </w:pPr>
      <w:r w:rsidRPr="00443DC8">
        <w:rPr>
          <w:rFonts w:cstheme="minorHAnsi"/>
          <w:b/>
        </w:rPr>
        <w:t>System stress re: budget cuts –</w:t>
      </w:r>
      <w:r w:rsidRPr="00443DC8">
        <w:rPr>
          <w:rFonts w:cstheme="minorHAnsi"/>
          <w:b/>
          <w:i/>
        </w:rPr>
        <w:t xml:space="preserve"> our ability to do this is also a strength</w:t>
      </w:r>
    </w:p>
    <w:p w:rsidR="00443DC8" w:rsidRDefault="00443DC8" w:rsidP="00443DC8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Focus on the treatment/recovery system/entity as a whole (not on a specific topic like a </w:t>
      </w:r>
      <w:proofErr w:type="spellStart"/>
      <w:r>
        <w:rPr>
          <w:rFonts w:cstheme="minorHAnsi"/>
        </w:rPr>
        <w:t>CoE</w:t>
      </w:r>
      <w:proofErr w:type="spellEnd"/>
      <w:r>
        <w:rPr>
          <w:rFonts w:cstheme="minorHAnsi"/>
        </w:rPr>
        <w:t>)</w:t>
      </w:r>
    </w:p>
    <w:p w:rsidR="00443DC8" w:rsidRDefault="00443DC8" w:rsidP="00443DC8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Support the system overall to strength provider capacity and quality</w:t>
      </w:r>
    </w:p>
    <w:p w:rsidR="00443DC8" w:rsidRDefault="00443DC8" w:rsidP="00443DC8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Bringing together all the pieces – bringing in </w:t>
      </w:r>
      <w:proofErr w:type="spellStart"/>
      <w:r>
        <w:rPr>
          <w:rFonts w:cstheme="minorHAnsi"/>
        </w:rPr>
        <w:t>CoE</w:t>
      </w:r>
      <w:proofErr w:type="spellEnd"/>
      <w:r>
        <w:rPr>
          <w:rFonts w:cstheme="minorHAnsi"/>
        </w:rPr>
        <w:t xml:space="preserve"> as necessary – ATTCs provide an integrative function</w:t>
      </w:r>
    </w:p>
    <w:p w:rsidR="00443DC8" w:rsidRDefault="00443DC8" w:rsidP="00443DC8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Doing business differently during slim budget times</w:t>
      </w:r>
    </w:p>
    <w:p w:rsidR="00443DC8" w:rsidRDefault="00443DC8" w:rsidP="00443DC8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Quality/process improvement role (i.e., </w:t>
      </w:r>
      <w:proofErr w:type="spellStart"/>
      <w:r>
        <w:rPr>
          <w:rFonts w:cstheme="minorHAnsi"/>
        </w:rPr>
        <w:t>NIATx</w:t>
      </w:r>
      <w:proofErr w:type="spellEnd"/>
      <w:r>
        <w:rPr>
          <w:rFonts w:cstheme="minorHAnsi"/>
        </w:rPr>
        <w:t>) –</w:t>
      </w:r>
      <w:r w:rsidR="00751E07">
        <w:rPr>
          <w:rFonts w:cstheme="minorHAnsi"/>
        </w:rPr>
        <w:t xml:space="preserve"> part of leadership dev too</w:t>
      </w:r>
    </w:p>
    <w:p w:rsidR="00087BF0" w:rsidRDefault="00087BF0" w:rsidP="000C021A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>Populations w/Specific Needs</w:t>
      </w:r>
    </w:p>
    <w:p w:rsidR="00087BF0" w:rsidRPr="00087BF0" w:rsidRDefault="00087BF0" w:rsidP="00087BF0">
      <w:pPr>
        <w:pStyle w:val="ListParagraph"/>
        <w:numPr>
          <w:ilvl w:val="1"/>
          <w:numId w:val="3"/>
        </w:numPr>
        <w:rPr>
          <w:rFonts w:cstheme="minorHAnsi"/>
        </w:rPr>
      </w:pPr>
      <w:r w:rsidRPr="00087BF0">
        <w:rPr>
          <w:rFonts w:cstheme="minorHAnsi"/>
        </w:rPr>
        <w:t>Transitional Age Youth</w:t>
      </w:r>
    </w:p>
    <w:p w:rsidR="00087BF0" w:rsidRDefault="00087BF0" w:rsidP="00087BF0">
      <w:pPr>
        <w:pStyle w:val="ListParagraph"/>
        <w:numPr>
          <w:ilvl w:val="2"/>
          <w:numId w:val="3"/>
        </w:numPr>
        <w:rPr>
          <w:rFonts w:cstheme="minorHAnsi"/>
        </w:rPr>
      </w:pPr>
      <w:r w:rsidRPr="00087BF0">
        <w:rPr>
          <w:rFonts w:cstheme="minorHAnsi"/>
        </w:rPr>
        <w:t xml:space="preserve">Connect </w:t>
      </w:r>
      <w:r>
        <w:rPr>
          <w:rFonts w:cstheme="minorHAnsi"/>
        </w:rPr>
        <w:t xml:space="preserve">to other topics as well </w:t>
      </w:r>
    </w:p>
    <w:p w:rsidR="00087BF0" w:rsidRDefault="00087BF0" w:rsidP="00087BF0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EBPs</w:t>
      </w:r>
    </w:p>
    <w:p w:rsidR="00087BF0" w:rsidRDefault="00087BF0" w:rsidP="00087BF0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Students</w:t>
      </w:r>
    </w:p>
    <w:p w:rsidR="00087BF0" w:rsidRDefault="00087BF0" w:rsidP="00087BF0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Homelessness</w:t>
      </w:r>
    </w:p>
    <w:p w:rsidR="00087BF0" w:rsidRPr="00087BF0" w:rsidRDefault="00087BF0" w:rsidP="00087BF0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Vaping</w:t>
      </w:r>
    </w:p>
    <w:p w:rsidR="000C021A" w:rsidRPr="00087BF0" w:rsidRDefault="00087BF0" w:rsidP="00087BF0">
      <w:pPr>
        <w:pStyle w:val="ListParagraph"/>
        <w:numPr>
          <w:ilvl w:val="1"/>
          <w:numId w:val="3"/>
        </w:numPr>
        <w:rPr>
          <w:rFonts w:cstheme="minorHAnsi"/>
        </w:rPr>
      </w:pPr>
      <w:r>
        <w:t>People living w/HIV/HCV and SUDs</w:t>
      </w:r>
    </w:p>
    <w:p w:rsidR="000C021A" w:rsidRPr="000C021A" w:rsidRDefault="000C021A" w:rsidP="00087BF0">
      <w:pPr>
        <w:pStyle w:val="ListParagraph"/>
        <w:numPr>
          <w:ilvl w:val="2"/>
          <w:numId w:val="3"/>
        </w:numPr>
        <w:rPr>
          <w:rFonts w:cstheme="minorHAnsi"/>
        </w:rPr>
      </w:pPr>
      <w:r>
        <w:t>Connections to AETCs</w:t>
      </w:r>
    </w:p>
    <w:p w:rsidR="000C021A" w:rsidRPr="000C021A" w:rsidRDefault="000C021A" w:rsidP="00087BF0">
      <w:pPr>
        <w:pStyle w:val="ListParagraph"/>
        <w:numPr>
          <w:ilvl w:val="2"/>
          <w:numId w:val="3"/>
        </w:numPr>
        <w:rPr>
          <w:rFonts w:cstheme="minorHAnsi"/>
        </w:rPr>
      </w:pPr>
      <w:r>
        <w:t>TCE-HIV grantees</w:t>
      </w:r>
    </w:p>
    <w:p w:rsidR="00D83A4D" w:rsidRPr="00443DC8" w:rsidRDefault="00443DC8" w:rsidP="00375536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>Leadership</w:t>
      </w:r>
      <w:r w:rsidR="00D83A4D" w:rsidRPr="00443DC8">
        <w:rPr>
          <w:rFonts w:cstheme="minorHAnsi"/>
          <w:b/>
        </w:rPr>
        <w:t xml:space="preserve"> development</w:t>
      </w:r>
    </w:p>
    <w:p w:rsidR="00375536" w:rsidRDefault="00375536" w:rsidP="00D83A4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leadership development</w:t>
      </w:r>
      <w:r w:rsidR="00670536">
        <w:rPr>
          <w:rFonts w:cstheme="minorHAnsi"/>
        </w:rPr>
        <w:t>, including systems leadership</w:t>
      </w:r>
    </w:p>
    <w:p w:rsidR="00670536" w:rsidRDefault="00670536" w:rsidP="00D83A4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Idea for “Problem Solving Tables” (</w:t>
      </w:r>
      <w:proofErr w:type="spellStart"/>
      <w:r>
        <w:rPr>
          <w:rFonts w:cstheme="minorHAnsi"/>
        </w:rPr>
        <w:t>e.g</w:t>
      </w:r>
      <w:proofErr w:type="spellEnd"/>
      <w:r>
        <w:rPr>
          <w:rFonts w:cstheme="minorHAnsi"/>
        </w:rPr>
        <w:t>, “CEO Tables” – similar to “Red Table”)</w:t>
      </w:r>
    </w:p>
    <w:p w:rsidR="00670536" w:rsidRDefault="00670536" w:rsidP="00D83A4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Idea to partner executive coaches with subject matter experts to provide leadership/systems change TA</w:t>
      </w:r>
    </w:p>
    <w:p w:rsidR="00751E07" w:rsidRDefault="00751E07" w:rsidP="00D83A4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Being inclusive/building equitable organizations as a topic in leadership development (maybe expanding the tool)</w:t>
      </w:r>
    </w:p>
    <w:p w:rsidR="00443DC8" w:rsidRDefault="00443DC8" w:rsidP="00D83A4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How do we support emerging leaders given all the uncertainty and disruption to the system </w:t>
      </w:r>
    </w:p>
    <w:p w:rsidR="00443DC8" w:rsidRDefault="00443DC8" w:rsidP="00443DC8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Would the Leadership Institute be something as a Network we want to resurrect?</w:t>
      </w:r>
    </w:p>
    <w:p w:rsidR="00443DC8" w:rsidRDefault="00443DC8" w:rsidP="00443DC8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Mountain Plains Leadership Academy</w:t>
      </w:r>
    </w:p>
    <w:p w:rsidR="00443DC8" w:rsidRDefault="00443DC8" w:rsidP="00443DC8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AI/AN Leadership Institute</w:t>
      </w:r>
    </w:p>
    <w:p w:rsidR="00443DC8" w:rsidRDefault="00443DC8" w:rsidP="00443DC8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Mid-America LI</w:t>
      </w:r>
    </w:p>
    <w:p w:rsidR="00443DC8" w:rsidRDefault="00443DC8" w:rsidP="00443DC8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Could we do a virtual Leadership development experience as a Network? (</w:t>
      </w:r>
      <w:proofErr w:type="gramStart"/>
      <w:r>
        <w:rPr>
          <w:rFonts w:cstheme="minorHAnsi"/>
        </w:rPr>
        <w:t>partner</w:t>
      </w:r>
      <w:proofErr w:type="gramEnd"/>
      <w:r>
        <w:rPr>
          <w:rFonts w:cstheme="minorHAnsi"/>
        </w:rPr>
        <w:t xml:space="preserve"> with M. King?)</w:t>
      </w:r>
    </w:p>
    <w:p w:rsidR="00751E07" w:rsidRPr="00751E07" w:rsidRDefault="00751E07" w:rsidP="000C021A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751E07">
        <w:rPr>
          <w:rFonts w:cstheme="minorHAnsi"/>
          <w:b/>
        </w:rPr>
        <w:t>Equity and Inclusion/CLAS Standards</w:t>
      </w:r>
    </w:p>
    <w:p w:rsidR="00751E07" w:rsidRDefault="00751E07" w:rsidP="00751E07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We have a workgroup already</w:t>
      </w:r>
    </w:p>
    <w:p w:rsidR="00751E07" w:rsidRDefault="00751E07" w:rsidP="00751E07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We have heard from the national </w:t>
      </w:r>
      <w:proofErr w:type="spellStart"/>
      <w:r>
        <w:rPr>
          <w:rFonts w:cstheme="minorHAnsi"/>
        </w:rPr>
        <w:t>evals</w:t>
      </w:r>
      <w:proofErr w:type="spellEnd"/>
      <w:r>
        <w:rPr>
          <w:rFonts w:cstheme="minorHAnsi"/>
        </w:rPr>
        <w:t xml:space="preserve"> that in reviewing our products, we fall a little short in the area of ensuring our products are culturally appropriate</w:t>
      </w:r>
    </w:p>
    <w:p w:rsidR="00751E07" w:rsidRDefault="00751E07" w:rsidP="00751E07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Outcomes of the pop-up talks on racial equity</w:t>
      </w:r>
    </w:p>
    <w:p w:rsidR="001D5727" w:rsidRDefault="001D5727" w:rsidP="00751E07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Impact on specific cultural groups (tribal communities, pacific island communities, etc.)</w:t>
      </w:r>
    </w:p>
    <w:p w:rsidR="000C021A" w:rsidRPr="000C021A" w:rsidRDefault="000C021A" w:rsidP="00375536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0C021A">
        <w:rPr>
          <w:rFonts w:cstheme="minorHAnsi"/>
          <w:b/>
        </w:rPr>
        <w:t>Pre-Service – potential synergy w/PTTCs on this topic?</w:t>
      </w:r>
    </w:p>
    <w:p w:rsidR="00462953" w:rsidRDefault="00462953" w:rsidP="000C021A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Challenges faced when completing degrees</w:t>
      </w:r>
    </w:p>
    <w:p w:rsidR="00670536" w:rsidRDefault="00670536" w:rsidP="000C021A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For example, some students facing inability to do practicum due to COVID</w:t>
      </w:r>
      <w:r w:rsidR="000C021A">
        <w:rPr>
          <w:rFonts w:cstheme="minorHAnsi"/>
        </w:rPr>
        <w:t xml:space="preserve"> (South Southwest)</w:t>
      </w:r>
    </w:p>
    <w:p w:rsidR="00751E07" w:rsidRDefault="00751E07" w:rsidP="000C021A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Idea to go upstream and talk to academic accreditation boards/certification boards, etc. about what would be allowable during the </w:t>
      </w:r>
      <w:proofErr w:type="gramStart"/>
      <w:r>
        <w:rPr>
          <w:rFonts w:cstheme="minorHAnsi"/>
        </w:rPr>
        <w:t>pandemic?</w:t>
      </w:r>
      <w:proofErr w:type="gramEnd"/>
    </w:p>
    <w:p w:rsidR="000C021A" w:rsidRDefault="000C021A" w:rsidP="000C021A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Issues that are impacting students/access to classes (Pacific Southwest – NV)</w:t>
      </w:r>
    </w:p>
    <w:p w:rsidR="00751E07" w:rsidRDefault="00751E07" w:rsidP="000C021A">
      <w:pPr>
        <w:pStyle w:val="ListParagraph"/>
        <w:numPr>
          <w:ilvl w:val="1"/>
          <w:numId w:val="3"/>
        </w:numPr>
        <w:rPr>
          <w:rFonts w:cstheme="minorHAnsi"/>
        </w:rPr>
      </w:pPr>
      <w:proofErr w:type="gramStart"/>
      <w:r>
        <w:rPr>
          <w:rFonts w:cstheme="minorHAnsi"/>
        </w:rPr>
        <w:t>Idea – update pre-service database for materials in response to COVID?</w:t>
      </w:r>
      <w:proofErr w:type="gramEnd"/>
      <w:r>
        <w:rPr>
          <w:rFonts w:cstheme="minorHAnsi"/>
        </w:rPr>
        <w:t xml:space="preserve"> (Nancy interested)</w:t>
      </w:r>
    </w:p>
    <w:p w:rsidR="00751E07" w:rsidRDefault="00751E07" w:rsidP="000C021A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Specific focus on students of color? </w:t>
      </w:r>
      <w:proofErr w:type="gramStart"/>
      <w:r>
        <w:rPr>
          <w:rFonts w:cstheme="minorHAnsi"/>
        </w:rPr>
        <w:t>Also</w:t>
      </w:r>
      <w:proofErr w:type="gramEnd"/>
      <w:r>
        <w:rPr>
          <w:rFonts w:cstheme="minorHAnsi"/>
        </w:rPr>
        <w:t xml:space="preserve"> think about different training/education programs, including community colleges, job training programs, etc.</w:t>
      </w:r>
    </w:p>
    <w:p w:rsidR="00462953" w:rsidRPr="00087BF0" w:rsidRDefault="00D83A4D" w:rsidP="00670536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087BF0">
        <w:rPr>
          <w:rFonts w:cstheme="minorHAnsi"/>
          <w:b/>
        </w:rPr>
        <w:t xml:space="preserve">Self-care, resiliency </w:t>
      </w:r>
      <w:r w:rsidR="000C021A" w:rsidRPr="00087BF0">
        <w:rPr>
          <w:rFonts w:cstheme="minorHAnsi"/>
          <w:b/>
        </w:rPr>
        <w:t xml:space="preserve">- </w:t>
      </w:r>
    </w:p>
    <w:p w:rsidR="00670536" w:rsidRDefault="00670536" w:rsidP="0067053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Grief and loss</w:t>
      </w:r>
    </w:p>
    <w:p w:rsidR="00670536" w:rsidRDefault="00670536" w:rsidP="0067053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Moral injury</w:t>
      </w:r>
    </w:p>
    <w:p w:rsidR="00670536" w:rsidRDefault="00670536" w:rsidP="0067053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Leading people into healing</w:t>
      </w:r>
    </w:p>
    <w:p w:rsidR="000C021A" w:rsidRPr="00670536" w:rsidRDefault="000C021A" w:rsidP="0067053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Focus on the impact of opioid overdose on peers/</w:t>
      </w:r>
      <w:r w:rsidRPr="001D5727">
        <w:rPr>
          <w:rFonts w:cstheme="minorHAnsi"/>
          <w:b/>
          <w:u w:val="single"/>
        </w:rPr>
        <w:t>different slant</w:t>
      </w:r>
      <w:r>
        <w:rPr>
          <w:rFonts w:cstheme="minorHAnsi"/>
        </w:rPr>
        <w:t xml:space="preserve"> on self-care and resiliency that is most relevant to those working in </w:t>
      </w:r>
      <w:proofErr w:type="spellStart"/>
      <w:r>
        <w:rPr>
          <w:rFonts w:cstheme="minorHAnsi"/>
        </w:rPr>
        <w:t>tx</w:t>
      </w:r>
      <w:proofErr w:type="spellEnd"/>
      <w:r>
        <w:rPr>
          <w:rFonts w:cstheme="minorHAnsi"/>
        </w:rPr>
        <w:t>/recovery</w:t>
      </w:r>
    </w:p>
    <w:p w:rsidR="00626FAD" w:rsidRDefault="00626FAD" w:rsidP="00403252">
      <w:pPr>
        <w:rPr>
          <w:rFonts w:cstheme="minorHAnsi"/>
        </w:rPr>
      </w:pPr>
    </w:p>
    <w:sectPr w:rsidR="00626FAD" w:rsidSect="00DC34F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35B"/>
    <w:multiLevelType w:val="hybridMultilevel"/>
    <w:tmpl w:val="854A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2F57"/>
    <w:multiLevelType w:val="hybridMultilevel"/>
    <w:tmpl w:val="0AC8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260F7"/>
    <w:multiLevelType w:val="hybridMultilevel"/>
    <w:tmpl w:val="155C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F024C"/>
    <w:multiLevelType w:val="hybridMultilevel"/>
    <w:tmpl w:val="748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C2FB1"/>
    <w:multiLevelType w:val="hybridMultilevel"/>
    <w:tmpl w:val="B9AE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7BB6"/>
    <w:multiLevelType w:val="hybridMultilevel"/>
    <w:tmpl w:val="4F5AA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3B"/>
    <w:rsid w:val="00075A89"/>
    <w:rsid w:val="00087BF0"/>
    <w:rsid w:val="000C021A"/>
    <w:rsid w:val="000F38C8"/>
    <w:rsid w:val="001A43D4"/>
    <w:rsid w:val="001D0F8A"/>
    <w:rsid w:val="001D5727"/>
    <w:rsid w:val="002B1089"/>
    <w:rsid w:val="002D4FC1"/>
    <w:rsid w:val="002F6C8D"/>
    <w:rsid w:val="00325C8E"/>
    <w:rsid w:val="00331EB3"/>
    <w:rsid w:val="0035192D"/>
    <w:rsid w:val="00375536"/>
    <w:rsid w:val="003C126D"/>
    <w:rsid w:val="003F7F7F"/>
    <w:rsid w:val="00403252"/>
    <w:rsid w:val="00443DC8"/>
    <w:rsid w:val="00462953"/>
    <w:rsid w:val="004A2CDF"/>
    <w:rsid w:val="004C5E06"/>
    <w:rsid w:val="004D032B"/>
    <w:rsid w:val="004E3B5B"/>
    <w:rsid w:val="0053055D"/>
    <w:rsid w:val="00622357"/>
    <w:rsid w:val="00626FAD"/>
    <w:rsid w:val="006435D7"/>
    <w:rsid w:val="00670536"/>
    <w:rsid w:val="006D114E"/>
    <w:rsid w:val="00751E07"/>
    <w:rsid w:val="00797FAF"/>
    <w:rsid w:val="008A0D78"/>
    <w:rsid w:val="008C29F1"/>
    <w:rsid w:val="008C7885"/>
    <w:rsid w:val="008D7F6C"/>
    <w:rsid w:val="00906AE2"/>
    <w:rsid w:val="00985ED9"/>
    <w:rsid w:val="00A2354C"/>
    <w:rsid w:val="00A47C25"/>
    <w:rsid w:val="00B90E41"/>
    <w:rsid w:val="00BD3E61"/>
    <w:rsid w:val="00C26BAC"/>
    <w:rsid w:val="00C3113B"/>
    <w:rsid w:val="00CC3E64"/>
    <w:rsid w:val="00CE4ED9"/>
    <w:rsid w:val="00D14A9F"/>
    <w:rsid w:val="00D2713D"/>
    <w:rsid w:val="00D83A4D"/>
    <w:rsid w:val="00DC34F4"/>
    <w:rsid w:val="00DE5ECE"/>
    <w:rsid w:val="00EA6B15"/>
    <w:rsid w:val="00ED75D0"/>
    <w:rsid w:val="00EE6BF7"/>
    <w:rsid w:val="00EF21D7"/>
    <w:rsid w:val="00F21FE7"/>
    <w:rsid w:val="00F75C94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6D1EA-7C69-4A16-A468-FF791A77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C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2C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Kimberley</dc:creator>
  <cp:keywords/>
  <dc:description/>
  <cp:lastModifiedBy>Krom, Laurie J.</cp:lastModifiedBy>
  <cp:revision>6</cp:revision>
  <dcterms:created xsi:type="dcterms:W3CDTF">2020-07-30T15:52:00Z</dcterms:created>
  <dcterms:modified xsi:type="dcterms:W3CDTF">2020-09-21T14:08:00Z</dcterms:modified>
</cp:coreProperties>
</file>