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00642" w14:textId="56E5269B" w:rsidR="00994D91" w:rsidRDefault="005E4111" w:rsidP="00072CCF">
      <w:pPr>
        <w:pStyle w:val="Heading1"/>
        <w:jc w:val="center"/>
        <w:rPr>
          <w:b/>
          <w:bCs/>
          <w:sz w:val="28"/>
          <w:szCs w:val="28"/>
        </w:rPr>
      </w:pPr>
      <w:r>
        <w:rPr>
          <w:b/>
          <w:bCs/>
          <w:noProof/>
          <w:sz w:val="28"/>
          <w:szCs w:val="28"/>
        </w:rPr>
        <w:drawing>
          <wp:anchor distT="0" distB="0" distL="114300" distR="114300" simplePos="0" relativeHeight="251658240" behindDoc="1" locked="0" layoutInCell="1" allowOverlap="1" wp14:anchorId="6D5B65E6" wp14:editId="16A814BE">
            <wp:simplePos x="0" y="0"/>
            <wp:positionH relativeFrom="margin">
              <wp:align>right</wp:align>
            </wp:positionH>
            <wp:positionV relativeFrom="paragraph">
              <wp:posOffset>-746760</wp:posOffset>
            </wp:positionV>
            <wp:extent cx="5958840" cy="2180064"/>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58840" cy="21800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D1B31D" w14:textId="77777777" w:rsidR="005E4111" w:rsidRDefault="005E4111" w:rsidP="00072CCF">
      <w:pPr>
        <w:pStyle w:val="Heading1"/>
        <w:jc w:val="center"/>
        <w:rPr>
          <w:b/>
          <w:bCs/>
          <w:sz w:val="28"/>
          <w:szCs w:val="28"/>
        </w:rPr>
      </w:pPr>
    </w:p>
    <w:p w14:paraId="30703F97" w14:textId="47A24DBB" w:rsidR="005E4111" w:rsidRDefault="005E4111" w:rsidP="00072CCF">
      <w:pPr>
        <w:pStyle w:val="Heading1"/>
        <w:jc w:val="center"/>
        <w:rPr>
          <w:b/>
          <w:bCs/>
          <w:sz w:val="28"/>
          <w:szCs w:val="28"/>
        </w:rPr>
      </w:pPr>
    </w:p>
    <w:p w14:paraId="212A9118" w14:textId="6F943B4C" w:rsidR="005E4111" w:rsidRDefault="005E4111" w:rsidP="00072CCF">
      <w:pPr>
        <w:pStyle w:val="Heading1"/>
        <w:jc w:val="center"/>
        <w:rPr>
          <w:b/>
          <w:bCs/>
          <w:sz w:val="28"/>
          <w:szCs w:val="28"/>
        </w:rPr>
      </w:pPr>
    </w:p>
    <w:p w14:paraId="213D171D" w14:textId="54878D4A" w:rsidR="005A3D4F" w:rsidRPr="00F8254F" w:rsidRDefault="005A3D4F" w:rsidP="00072CCF">
      <w:pPr>
        <w:pStyle w:val="Heading1"/>
        <w:jc w:val="center"/>
        <w:rPr>
          <w:b/>
          <w:bCs/>
          <w:sz w:val="28"/>
          <w:szCs w:val="28"/>
        </w:rPr>
      </w:pPr>
      <w:r w:rsidRPr="00F8254F">
        <w:rPr>
          <w:b/>
          <w:bCs/>
          <w:sz w:val="28"/>
          <w:szCs w:val="28"/>
        </w:rPr>
        <w:t xml:space="preserve">Providing Peer Based Recovery Support Services for Pregnant and Parenting Families </w:t>
      </w:r>
      <w:r w:rsidR="000C4519" w:rsidRPr="00F8254F">
        <w:rPr>
          <w:b/>
          <w:bCs/>
          <w:sz w:val="28"/>
          <w:szCs w:val="28"/>
        </w:rPr>
        <w:t>two</w:t>
      </w:r>
      <w:r w:rsidRPr="00F8254F">
        <w:rPr>
          <w:b/>
          <w:bCs/>
          <w:sz w:val="28"/>
          <w:szCs w:val="28"/>
        </w:rPr>
        <w:t xml:space="preserve">-day virtual training </w:t>
      </w:r>
      <w:r w:rsidR="000C4519" w:rsidRPr="00F8254F">
        <w:rPr>
          <w:b/>
          <w:bCs/>
          <w:sz w:val="28"/>
          <w:szCs w:val="28"/>
          <w:u w:val="single"/>
        </w:rPr>
        <w:t>AND</w:t>
      </w:r>
      <w:r w:rsidRPr="00F8254F">
        <w:rPr>
          <w:b/>
          <w:bCs/>
          <w:sz w:val="28"/>
          <w:szCs w:val="28"/>
        </w:rPr>
        <w:t xml:space="preserve"> </w:t>
      </w:r>
      <w:r w:rsidR="000C4519" w:rsidRPr="00F8254F">
        <w:rPr>
          <w:b/>
          <w:bCs/>
          <w:sz w:val="28"/>
          <w:szCs w:val="28"/>
        </w:rPr>
        <w:t>two</w:t>
      </w:r>
      <w:r w:rsidRPr="00F8254F">
        <w:rPr>
          <w:b/>
          <w:bCs/>
          <w:sz w:val="28"/>
          <w:szCs w:val="28"/>
        </w:rPr>
        <w:t>-day Training of Trainers Announcement</w:t>
      </w:r>
    </w:p>
    <w:p w14:paraId="79112172" w14:textId="605F10C5" w:rsidR="005A3D4F" w:rsidRPr="0059652F" w:rsidRDefault="005A3D4F" w:rsidP="00B27DC8">
      <w:pPr>
        <w:spacing w:line="276" w:lineRule="auto"/>
        <w:rPr>
          <w:rFonts w:asciiTheme="minorHAnsi" w:hAnsiTheme="minorHAnsi" w:cstheme="minorHAnsi"/>
          <w:sz w:val="24"/>
          <w:szCs w:val="24"/>
        </w:rPr>
      </w:pPr>
    </w:p>
    <w:p w14:paraId="1D890401" w14:textId="00A15ACA" w:rsidR="005A3D4F" w:rsidRPr="0032641F" w:rsidRDefault="00072CCF" w:rsidP="00905E05">
      <w:pPr>
        <w:spacing w:line="276" w:lineRule="auto"/>
        <w:rPr>
          <w:rFonts w:asciiTheme="minorHAnsi" w:hAnsiTheme="minorHAnsi" w:cstheme="minorHAnsi"/>
        </w:rPr>
      </w:pPr>
      <w:r w:rsidRPr="0032641F">
        <w:rPr>
          <w:rFonts w:asciiTheme="minorHAnsi" w:hAnsiTheme="minorHAnsi" w:cstheme="minorHAnsi"/>
        </w:rPr>
        <w:t>D</w:t>
      </w:r>
      <w:r w:rsidR="00B27DC8" w:rsidRPr="0032641F">
        <w:rPr>
          <w:rFonts w:asciiTheme="minorHAnsi" w:hAnsiTheme="minorHAnsi" w:cstheme="minorHAnsi"/>
        </w:rPr>
        <w:t>riven by the opioid epidemic,</w:t>
      </w:r>
      <w:r w:rsidRPr="0032641F">
        <w:rPr>
          <w:rFonts w:asciiTheme="minorHAnsi" w:hAnsiTheme="minorHAnsi" w:cstheme="minorHAnsi"/>
        </w:rPr>
        <w:t xml:space="preserve"> the United States has seen an expanded focus on the treatment of substance use disorders and as a result </w:t>
      </w:r>
      <w:r w:rsidR="00B27DC8" w:rsidRPr="0032641F">
        <w:rPr>
          <w:rFonts w:asciiTheme="minorHAnsi" w:hAnsiTheme="minorHAnsi" w:cstheme="minorHAnsi"/>
        </w:rPr>
        <w:t xml:space="preserve">an expanded </w:t>
      </w:r>
      <w:r w:rsidRPr="0032641F">
        <w:rPr>
          <w:rFonts w:asciiTheme="minorHAnsi" w:hAnsiTheme="minorHAnsi" w:cstheme="minorHAnsi"/>
        </w:rPr>
        <w:t xml:space="preserve">interest and </w:t>
      </w:r>
      <w:r w:rsidR="00B27DC8" w:rsidRPr="0032641F">
        <w:rPr>
          <w:rFonts w:asciiTheme="minorHAnsi" w:hAnsiTheme="minorHAnsi" w:cstheme="minorHAnsi"/>
        </w:rPr>
        <w:t>investment in recovery support services.</w:t>
      </w:r>
      <w:r w:rsidR="007A3220">
        <w:rPr>
          <w:rFonts w:asciiTheme="minorHAnsi" w:hAnsiTheme="minorHAnsi" w:cstheme="minorHAnsi"/>
        </w:rPr>
        <w:t xml:space="preserve"> </w:t>
      </w:r>
      <w:r w:rsidR="00B27DC8" w:rsidRPr="0032641F">
        <w:rPr>
          <w:rFonts w:asciiTheme="minorHAnsi" w:hAnsiTheme="minorHAnsi" w:cstheme="minorHAnsi"/>
        </w:rPr>
        <w:t xml:space="preserve">To support this growing demand, the </w:t>
      </w:r>
      <w:r w:rsidR="00B27DC8" w:rsidRPr="0032641F">
        <w:rPr>
          <w:rFonts w:asciiTheme="minorHAnsi" w:hAnsiTheme="minorHAnsi" w:cstheme="minorHAnsi"/>
          <w:i/>
          <w:iCs/>
        </w:rPr>
        <w:t>Opioid Response Network (ORN</w:t>
      </w:r>
      <w:r w:rsidR="00B27DC8" w:rsidRPr="0032641F">
        <w:rPr>
          <w:rFonts w:asciiTheme="minorHAnsi" w:hAnsiTheme="minorHAnsi" w:cstheme="minorHAnsi"/>
        </w:rPr>
        <w:t xml:space="preserve">) is hosting a two-day, virtual training: </w:t>
      </w:r>
      <w:r w:rsidR="00B27DC8" w:rsidRPr="0032641F">
        <w:rPr>
          <w:rFonts w:asciiTheme="minorHAnsi" w:hAnsiTheme="minorHAnsi" w:cstheme="minorHAnsi"/>
          <w:i/>
          <w:iCs/>
        </w:rPr>
        <w:t>Providing Peer Based Recovery Support Services for Pregnant and Parenting Families</w:t>
      </w:r>
      <w:r w:rsidR="005A3D4F" w:rsidRPr="0032641F">
        <w:rPr>
          <w:rFonts w:asciiTheme="minorHAnsi" w:hAnsiTheme="minorHAnsi" w:cstheme="minorHAnsi"/>
          <w:i/>
          <w:iCs/>
        </w:rPr>
        <w:t xml:space="preserve">. </w:t>
      </w:r>
      <w:r w:rsidR="003D6364" w:rsidRPr="0032641F">
        <w:rPr>
          <w:rFonts w:asciiTheme="minorHAnsi" w:hAnsiTheme="minorHAnsi" w:cstheme="minorHAnsi"/>
        </w:rPr>
        <w:t xml:space="preserve">In addition, </w:t>
      </w:r>
      <w:r w:rsidR="007A3220" w:rsidRPr="007A3220">
        <w:rPr>
          <w:rFonts w:asciiTheme="minorHAnsi" w:hAnsiTheme="minorHAnsi" w:cstheme="minorHAnsi"/>
          <w:i/>
          <w:iCs/>
        </w:rPr>
        <w:t>ORN</w:t>
      </w:r>
      <w:r w:rsidR="003D6364" w:rsidRPr="0032641F">
        <w:rPr>
          <w:rFonts w:asciiTheme="minorHAnsi" w:hAnsiTheme="minorHAnsi" w:cstheme="minorHAnsi"/>
        </w:rPr>
        <w:t xml:space="preserve"> will host a two-day Training of Trainers t</w:t>
      </w:r>
      <w:r w:rsidR="005A3D4F" w:rsidRPr="0032641F">
        <w:rPr>
          <w:rFonts w:asciiTheme="minorHAnsi" w:hAnsiTheme="minorHAnsi" w:cstheme="minorHAnsi"/>
        </w:rPr>
        <w:t>o build national capacity around this important topic</w:t>
      </w:r>
      <w:r w:rsidR="003D6364" w:rsidRPr="0032641F">
        <w:rPr>
          <w:rFonts w:asciiTheme="minorHAnsi" w:hAnsiTheme="minorHAnsi" w:cstheme="minorHAnsi"/>
        </w:rPr>
        <w:t>.</w:t>
      </w:r>
      <w:r w:rsidR="0032641F" w:rsidRPr="0032641F">
        <w:rPr>
          <w:rFonts w:asciiTheme="minorHAnsi" w:hAnsiTheme="minorHAnsi" w:cstheme="minorHAnsi"/>
        </w:rPr>
        <w:t xml:space="preserve"> </w:t>
      </w:r>
      <w:r w:rsidR="005A3D4F" w:rsidRPr="0032641F">
        <w:rPr>
          <w:rFonts w:asciiTheme="minorHAnsi" w:hAnsiTheme="minorHAnsi" w:cstheme="minorHAnsi"/>
        </w:rPr>
        <w:t xml:space="preserve">Please read the content below to determine whether this training is a fit for you/your organization and for details regarding </w:t>
      </w:r>
      <w:r w:rsidR="000C4519" w:rsidRPr="0032641F">
        <w:rPr>
          <w:rFonts w:asciiTheme="minorHAnsi" w:hAnsiTheme="minorHAnsi" w:cstheme="minorHAnsi"/>
        </w:rPr>
        <w:t xml:space="preserve">the </w:t>
      </w:r>
      <w:r w:rsidR="005A3D4F" w:rsidRPr="0032641F">
        <w:rPr>
          <w:rFonts w:asciiTheme="minorHAnsi" w:hAnsiTheme="minorHAnsi" w:cstheme="minorHAnsi"/>
        </w:rPr>
        <w:t xml:space="preserve">eligibility and application process for the </w:t>
      </w:r>
      <w:r w:rsidR="003D6364" w:rsidRPr="0032641F">
        <w:rPr>
          <w:rFonts w:asciiTheme="minorHAnsi" w:hAnsiTheme="minorHAnsi" w:cstheme="minorHAnsi"/>
        </w:rPr>
        <w:t>T</w:t>
      </w:r>
      <w:r w:rsidR="005A3D4F" w:rsidRPr="0032641F">
        <w:rPr>
          <w:rFonts w:asciiTheme="minorHAnsi" w:hAnsiTheme="minorHAnsi" w:cstheme="minorHAnsi"/>
        </w:rPr>
        <w:t xml:space="preserve">raining of </w:t>
      </w:r>
      <w:r w:rsidR="003D6364" w:rsidRPr="0032641F">
        <w:rPr>
          <w:rFonts w:asciiTheme="minorHAnsi" w:hAnsiTheme="minorHAnsi" w:cstheme="minorHAnsi"/>
        </w:rPr>
        <w:t>T</w:t>
      </w:r>
      <w:r w:rsidR="005A3D4F" w:rsidRPr="0032641F">
        <w:rPr>
          <w:rFonts w:asciiTheme="minorHAnsi" w:hAnsiTheme="minorHAnsi" w:cstheme="minorHAnsi"/>
        </w:rPr>
        <w:t>rainers.</w:t>
      </w:r>
    </w:p>
    <w:p w14:paraId="1E12A921" w14:textId="7E2164D7" w:rsidR="000C4519" w:rsidRPr="0032641F" w:rsidRDefault="000C4519" w:rsidP="00905E05">
      <w:pPr>
        <w:spacing w:line="276" w:lineRule="auto"/>
        <w:rPr>
          <w:rFonts w:asciiTheme="minorHAnsi" w:hAnsiTheme="minorHAnsi" w:cstheme="minorHAnsi"/>
        </w:rPr>
      </w:pPr>
    </w:p>
    <w:p w14:paraId="6CEB38F1" w14:textId="356625E5" w:rsidR="00072CCF" w:rsidRPr="0032641F" w:rsidRDefault="00D14F9D" w:rsidP="00243366">
      <w:pPr>
        <w:spacing w:line="276" w:lineRule="auto"/>
        <w:rPr>
          <w:rFonts w:asciiTheme="minorHAnsi" w:hAnsiTheme="minorHAnsi" w:cstheme="minorHAnsi"/>
        </w:rPr>
      </w:pPr>
      <w:r w:rsidRPr="000C1432">
        <w:rPr>
          <w:rFonts w:asciiTheme="minorHAnsi" w:hAnsiTheme="minorHAnsi" w:cstheme="minorHAnsi"/>
          <w:b/>
          <w:bCs/>
        </w:rPr>
        <w:t>Providing Peer Based Recovery Support Services for Pregnant and Parenting Families two-day virtual training</w:t>
      </w:r>
      <w:r w:rsidR="007A3220" w:rsidRPr="000C1432">
        <w:rPr>
          <w:rFonts w:asciiTheme="minorHAnsi" w:hAnsiTheme="minorHAnsi" w:cstheme="minorHAnsi"/>
        </w:rPr>
        <w:t xml:space="preserve">: </w:t>
      </w:r>
      <w:r w:rsidR="00905E05" w:rsidRPr="0032641F">
        <w:rPr>
          <w:rFonts w:asciiTheme="minorHAnsi" w:hAnsiTheme="minorHAnsi" w:cstheme="minorHAnsi"/>
        </w:rPr>
        <w:t>The overall goal of this training is to better prepare Peer Recovery Support Specialists to meet the diverse needs of pregnant and parenting families in early recovery</w:t>
      </w:r>
      <w:r w:rsidR="00072CCF" w:rsidRPr="0032641F">
        <w:rPr>
          <w:rFonts w:asciiTheme="minorHAnsi" w:hAnsiTheme="minorHAnsi" w:cstheme="minorHAnsi"/>
        </w:rPr>
        <w:t>.</w:t>
      </w:r>
    </w:p>
    <w:p w14:paraId="37C9E7BA" w14:textId="470F18A1" w:rsidR="00072CCF" w:rsidRPr="0032641F" w:rsidRDefault="00072CCF" w:rsidP="00243366">
      <w:pPr>
        <w:spacing w:line="276" w:lineRule="auto"/>
        <w:rPr>
          <w:rFonts w:asciiTheme="minorHAnsi" w:hAnsiTheme="minorHAnsi" w:cstheme="minorHAnsi"/>
        </w:rPr>
      </w:pPr>
    </w:p>
    <w:p w14:paraId="72AD2B8D" w14:textId="3A678059" w:rsidR="00072CCF" w:rsidRPr="0032641F" w:rsidRDefault="00072CCF" w:rsidP="00072CCF">
      <w:pPr>
        <w:spacing w:line="276" w:lineRule="auto"/>
        <w:rPr>
          <w:rFonts w:asciiTheme="minorHAnsi" w:hAnsiTheme="minorHAnsi" w:cstheme="minorHAnsi"/>
        </w:rPr>
      </w:pPr>
      <w:r w:rsidRPr="0032641F">
        <w:rPr>
          <w:rFonts w:asciiTheme="minorHAnsi" w:hAnsiTheme="minorHAnsi" w:cstheme="minorHAnsi"/>
          <w:b/>
          <w:bCs/>
        </w:rPr>
        <w:t>Training Topics Include:</w:t>
      </w:r>
    </w:p>
    <w:p w14:paraId="41885B5B" w14:textId="7D063858" w:rsidR="00243366" w:rsidRPr="0032641F" w:rsidRDefault="00243366" w:rsidP="00243366">
      <w:pPr>
        <w:spacing w:line="276" w:lineRule="auto"/>
        <w:rPr>
          <w:rFonts w:asciiTheme="minorHAnsi" w:hAnsiTheme="minorHAnsi" w:cstheme="minorHAnsi"/>
        </w:rPr>
      </w:pPr>
    </w:p>
    <w:p w14:paraId="27257E30" w14:textId="1F17DD3A" w:rsidR="00243366" w:rsidRPr="0032641F" w:rsidRDefault="007A3220" w:rsidP="00243366">
      <w:pPr>
        <w:numPr>
          <w:ilvl w:val="0"/>
          <w:numId w:val="3"/>
        </w:numPr>
        <w:spacing w:line="276" w:lineRule="auto"/>
        <w:rPr>
          <w:rFonts w:asciiTheme="minorHAnsi" w:hAnsiTheme="minorHAnsi" w:cstheme="minorHAnsi"/>
        </w:rPr>
      </w:pPr>
      <w:r>
        <w:rPr>
          <w:rFonts w:asciiTheme="minorHAnsi" w:hAnsiTheme="minorHAnsi" w:cstheme="minorHAnsi"/>
          <w:noProof/>
        </w:rPr>
        <w:drawing>
          <wp:anchor distT="0" distB="0" distL="114300" distR="114300" simplePos="0" relativeHeight="251659264" behindDoc="0" locked="0" layoutInCell="1" allowOverlap="1" wp14:anchorId="6F4C6D3F" wp14:editId="09542928">
            <wp:simplePos x="0" y="0"/>
            <wp:positionH relativeFrom="column">
              <wp:posOffset>3688080</wp:posOffset>
            </wp:positionH>
            <wp:positionV relativeFrom="paragraph">
              <wp:posOffset>114300</wp:posOffset>
            </wp:positionV>
            <wp:extent cx="2286000" cy="2286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3366" w:rsidRPr="0032641F">
        <w:rPr>
          <w:rFonts w:asciiTheme="minorHAnsi" w:hAnsiTheme="minorHAnsi" w:cstheme="minorHAnsi"/>
        </w:rPr>
        <w:t>Understanding the mechanisms that support a secure attachment for young children</w:t>
      </w:r>
    </w:p>
    <w:p w14:paraId="6466BFE4" w14:textId="02B1CF83" w:rsidR="00243366" w:rsidRPr="0032641F" w:rsidRDefault="00243366" w:rsidP="00243366">
      <w:pPr>
        <w:numPr>
          <w:ilvl w:val="0"/>
          <w:numId w:val="3"/>
        </w:numPr>
        <w:spacing w:line="276" w:lineRule="auto"/>
        <w:rPr>
          <w:rFonts w:asciiTheme="minorHAnsi" w:hAnsiTheme="minorHAnsi" w:cstheme="minorHAnsi"/>
        </w:rPr>
      </w:pPr>
      <w:r w:rsidRPr="0032641F">
        <w:rPr>
          <w:rFonts w:asciiTheme="minorHAnsi" w:hAnsiTheme="minorHAnsi" w:cstheme="minorHAnsi"/>
        </w:rPr>
        <w:t>Strategies that support and strengthen parent-child relationships</w:t>
      </w:r>
    </w:p>
    <w:p w14:paraId="2DE8C997" w14:textId="68F9A0AE" w:rsidR="00072CCF" w:rsidRPr="0032641F" w:rsidRDefault="00072CCF" w:rsidP="00072CCF">
      <w:pPr>
        <w:pStyle w:val="ListParagraph"/>
        <w:numPr>
          <w:ilvl w:val="0"/>
          <w:numId w:val="3"/>
        </w:numPr>
        <w:spacing w:line="276" w:lineRule="auto"/>
        <w:rPr>
          <w:rFonts w:asciiTheme="minorHAnsi" w:hAnsiTheme="minorHAnsi" w:cstheme="minorHAnsi"/>
        </w:rPr>
      </w:pPr>
      <w:r w:rsidRPr="0032641F">
        <w:rPr>
          <w:rFonts w:asciiTheme="minorHAnsi" w:hAnsiTheme="minorHAnsi" w:cstheme="minorHAnsi"/>
        </w:rPr>
        <w:t>Fostering and strengthening nurturing parent/child relationships within the context of peer support services</w:t>
      </w:r>
    </w:p>
    <w:p w14:paraId="7E696F89" w14:textId="6AA73005" w:rsidR="00072CCF" w:rsidRPr="0032641F" w:rsidRDefault="00072CCF" w:rsidP="00072CCF">
      <w:pPr>
        <w:pStyle w:val="ListParagraph"/>
        <w:numPr>
          <w:ilvl w:val="0"/>
          <w:numId w:val="3"/>
        </w:numPr>
        <w:spacing w:line="276" w:lineRule="auto"/>
        <w:rPr>
          <w:rFonts w:asciiTheme="minorHAnsi" w:hAnsiTheme="minorHAnsi" w:cstheme="minorHAnsi"/>
        </w:rPr>
      </w:pPr>
      <w:r w:rsidRPr="0032641F">
        <w:rPr>
          <w:rFonts w:asciiTheme="minorHAnsi" w:hAnsiTheme="minorHAnsi" w:cstheme="minorHAnsi"/>
        </w:rPr>
        <w:t>Working in diverse settings such as health care or child welfare</w:t>
      </w:r>
    </w:p>
    <w:p w14:paraId="54DC8078" w14:textId="634E7742" w:rsidR="00243366" w:rsidRPr="0032641F" w:rsidRDefault="00243366" w:rsidP="00243366">
      <w:pPr>
        <w:numPr>
          <w:ilvl w:val="0"/>
          <w:numId w:val="3"/>
        </w:numPr>
        <w:spacing w:line="276" w:lineRule="auto"/>
        <w:rPr>
          <w:rFonts w:asciiTheme="minorHAnsi" w:hAnsiTheme="minorHAnsi" w:cstheme="minorHAnsi"/>
        </w:rPr>
      </w:pPr>
      <w:r w:rsidRPr="0032641F">
        <w:rPr>
          <w:rFonts w:asciiTheme="minorHAnsi" w:hAnsiTheme="minorHAnsi" w:cstheme="minorHAnsi"/>
        </w:rPr>
        <w:t>Working in coordination with other community providers serving families with young children</w:t>
      </w:r>
    </w:p>
    <w:p w14:paraId="3F24C550" w14:textId="35E68AF0" w:rsidR="00072CCF" w:rsidRPr="0032641F" w:rsidRDefault="00072CCF" w:rsidP="00072CCF">
      <w:pPr>
        <w:pStyle w:val="ListParagraph"/>
        <w:numPr>
          <w:ilvl w:val="0"/>
          <w:numId w:val="3"/>
        </w:numPr>
        <w:spacing w:line="276" w:lineRule="auto"/>
        <w:rPr>
          <w:rFonts w:asciiTheme="minorHAnsi" w:hAnsiTheme="minorHAnsi" w:cstheme="minorHAnsi"/>
        </w:rPr>
      </w:pPr>
      <w:r w:rsidRPr="0032641F">
        <w:rPr>
          <w:rFonts w:asciiTheme="minorHAnsi" w:hAnsiTheme="minorHAnsi" w:cstheme="minorHAnsi"/>
        </w:rPr>
        <w:t>Working with individuals and families through pregnancy, delivery, and parenting babies with NAS/NOWs</w:t>
      </w:r>
    </w:p>
    <w:p w14:paraId="506F4CDE" w14:textId="422FD185" w:rsidR="00905E05" w:rsidRPr="0032641F" w:rsidRDefault="00072CCF" w:rsidP="00C13B90">
      <w:pPr>
        <w:numPr>
          <w:ilvl w:val="0"/>
          <w:numId w:val="3"/>
        </w:numPr>
        <w:spacing w:line="276" w:lineRule="auto"/>
        <w:rPr>
          <w:rFonts w:asciiTheme="minorHAnsi" w:hAnsiTheme="minorHAnsi" w:cstheme="minorHAnsi"/>
        </w:rPr>
      </w:pPr>
      <w:r w:rsidRPr="0032641F">
        <w:rPr>
          <w:rFonts w:asciiTheme="minorHAnsi" w:hAnsiTheme="minorHAnsi" w:cstheme="minorHAnsi"/>
        </w:rPr>
        <w:t>Recovery-oriented and p</w:t>
      </w:r>
      <w:r w:rsidR="00243366" w:rsidRPr="0032641F">
        <w:rPr>
          <w:rFonts w:asciiTheme="minorHAnsi" w:hAnsiTheme="minorHAnsi" w:cstheme="minorHAnsi"/>
        </w:rPr>
        <w:t>erson-centered planning that is designed to support the growth of Recovery Capital</w:t>
      </w:r>
    </w:p>
    <w:p w14:paraId="73ABE236" w14:textId="131C6EC5" w:rsidR="00905E05" w:rsidRPr="0032641F" w:rsidRDefault="00905E05" w:rsidP="00905E05">
      <w:pPr>
        <w:spacing w:line="276" w:lineRule="auto"/>
        <w:rPr>
          <w:rFonts w:asciiTheme="minorHAnsi" w:hAnsiTheme="minorHAnsi" w:cstheme="minorHAnsi"/>
        </w:rPr>
      </w:pPr>
    </w:p>
    <w:p w14:paraId="1AF0D5A5" w14:textId="77777777" w:rsidR="007A3220" w:rsidRDefault="007A3220" w:rsidP="00905E05">
      <w:pPr>
        <w:spacing w:line="276" w:lineRule="auto"/>
        <w:rPr>
          <w:rFonts w:asciiTheme="minorHAnsi" w:hAnsiTheme="minorHAnsi" w:cstheme="minorHAnsi"/>
        </w:rPr>
      </w:pPr>
    </w:p>
    <w:p w14:paraId="59AAF370" w14:textId="36137E79" w:rsidR="007A3220" w:rsidRDefault="00905E05" w:rsidP="007A3220">
      <w:pPr>
        <w:spacing w:line="276" w:lineRule="auto"/>
        <w:rPr>
          <w:rFonts w:asciiTheme="minorHAnsi" w:hAnsiTheme="minorHAnsi" w:cstheme="minorHAnsi"/>
        </w:rPr>
      </w:pPr>
      <w:r w:rsidRPr="0032641F">
        <w:rPr>
          <w:rFonts w:asciiTheme="minorHAnsi" w:hAnsiTheme="minorHAnsi" w:cstheme="minorHAnsi"/>
        </w:rPr>
        <w:lastRenderedPageBreak/>
        <w:t>Recovery and parenting both occur in the context of relationships</w:t>
      </w:r>
      <w:r w:rsidR="00DD53F5" w:rsidRPr="0032641F">
        <w:rPr>
          <w:rFonts w:asciiTheme="minorHAnsi" w:hAnsiTheme="minorHAnsi" w:cstheme="minorHAnsi"/>
        </w:rPr>
        <w:t>. T</w:t>
      </w:r>
      <w:r w:rsidRPr="0032641F">
        <w:rPr>
          <w:rFonts w:asciiTheme="minorHAnsi" w:hAnsiTheme="minorHAnsi" w:cstheme="minorHAnsi"/>
        </w:rPr>
        <w:t xml:space="preserve">his training is designed to help </w:t>
      </w:r>
      <w:r w:rsidR="00B27DC8" w:rsidRPr="0032641F">
        <w:rPr>
          <w:rFonts w:asciiTheme="minorHAnsi" w:hAnsiTheme="minorHAnsi" w:cstheme="minorHAnsi"/>
        </w:rPr>
        <w:t xml:space="preserve">participants </w:t>
      </w:r>
      <w:r w:rsidRPr="0032641F">
        <w:rPr>
          <w:rFonts w:asciiTheme="minorHAnsi" w:hAnsiTheme="minorHAnsi" w:cstheme="minorHAnsi"/>
        </w:rPr>
        <w:t>build skills to support/strengthen families as they grow and develop in their roles as nurturing parents.</w:t>
      </w:r>
    </w:p>
    <w:p w14:paraId="229BB9A2" w14:textId="7DA7EA03" w:rsidR="007A3220" w:rsidRDefault="007A3220" w:rsidP="007A3220">
      <w:pPr>
        <w:spacing w:line="276" w:lineRule="auto"/>
        <w:rPr>
          <w:rFonts w:asciiTheme="minorHAnsi" w:hAnsiTheme="minorHAnsi" w:cstheme="minorHAnsi"/>
        </w:rPr>
      </w:pPr>
    </w:p>
    <w:tbl>
      <w:tblPr>
        <w:tblStyle w:val="TableGrid"/>
        <w:tblW w:w="0" w:type="auto"/>
        <w:tblLook w:val="04A0" w:firstRow="1" w:lastRow="0" w:firstColumn="1" w:lastColumn="0" w:noHBand="0" w:noVBand="1"/>
      </w:tblPr>
      <w:tblGrid>
        <w:gridCol w:w="4675"/>
        <w:gridCol w:w="4675"/>
      </w:tblGrid>
      <w:tr w:rsidR="007A3220" w14:paraId="6FB98CB1" w14:textId="77777777" w:rsidTr="007A3220">
        <w:trPr>
          <w:trHeight w:val="683"/>
        </w:trPr>
        <w:tc>
          <w:tcPr>
            <w:tcW w:w="9350" w:type="dxa"/>
            <w:gridSpan w:val="2"/>
            <w:shd w:val="clear" w:color="auto" w:fill="165C7D" w:themeFill="text2"/>
          </w:tcPr>
          <w:p w14:paraId="50BDAA5F" w14:textId="77777777" w:rsidR="007A3220" w:rsidRDefault="007A3220" w:rsidP="007A3220">
            <w:pPr>
              <w:spacing w:line="276" w:lineRule="auto"/>
              <w:rPr>
                <w:rFonts w:asciiTheme="minorHAnsi" w:hAnsiTheme="minorHAnsi" w:cstheme="minorHAnsi"/>
              </w:rPr>
            </w:pPr>
          </w:p>
          <w:p w14:paraId="2149F128" w14:textId="3029DADA" w:rsidR="007A3220" w:rsidRPr="007A3220" w:rsidRDefault="007A3220" w:rsidP="007A3220">
            <w:pPr>
              <w:spacing w:line="276" w:lineRule="auto"/>
              <w:jc w:val="center"/>
              <w:rPr>
                <w:rFonts w:asciiTheme="minorHAnsi" w:hAnsiTheme="minorHAnsi" w:cstheme="minorHAnsi"/>
                <w:b/>
                <w:bCs/>
                <w:color w:val="FFFFFF" w:themeColor="background1"/>
                <w:sz w:val="28"/>
                <w:szCs w:val="28"/>
              </w:rPr>
            </w:pPr>
            <w:r w:rsidRPr="007A3220">
              <w:rPr>
                <w:rFonts w:asciiTheme="minorHAnsi" w:hAnsiTheme="minorHAnsi" w:cstheme="minorHAnsi"/>
                <w:b/>
                <w:bCs/>
                <w:color w:val="FFFFFF" w:themeColor="background1"/>
                <w:sz w:val="28"/>
                <w:szCs w:val="28"/>
              </w:rPr>
              <w:t>Training Dates/Times</w:t>
            </w:r>
          </w:p>
          <w:p w14:paraId="0895A3CC" w14:textId="75B44F0F" w:rsidR="007A3220" w:rsidRDefault="007A3220" w:rsidP="007A3220">
            <w:pPr>
              <w:spacing w:line="276" w:lineRule="auto"/>
              <w:rPr>
                <w:rFonts w:asciiTheme="minorHAnsi" w:hAnsiTheme="minorHAnsi" w:cstheme="minorHAnsi"/>
              </w:rPr>
            </w:pPr>
          </w:p>
        </w:tc>
      </w:tr>
      <w:tr w:rsidR="007A3220" w14:paraId="6ADE15FE" w14:textId="77777777" w:rsidTr="007A3220">
        <w:trPr>
          <w:trHeight w:val="2456"/>
        </w:trPr>
        <w:tc>
          <w:tcPr>
            <w:tcW w:w="4675" w:type="dxa"/>
          </w:tcPr>
          <w:p w14:paraId="0D60B023" w14:textId="77777777" w:rsidR="007A3220" w:rsidRDefault="007A3220" w:rsidP="007A3220">
            <w:pPr>
              <w:spacing w:line="276" w:lineRule="auto"/>
              <w:rPr>
                <w:rFonts w:asciiTheme="minorHAnsi" w:hAnsiTheme="minorHAnsi" w:cstheme="minorHAnsi"/>
              </w:rPr>
            </w:pPr>
          </w:p>
          <w:p w14:paraId="5AAC5258" w14:textId="77777777" w:rsidR="007A3220" w:rsidRPr="0032641F" w:rsidRDefault="007A3220" w:rsidP="007A3220">
            <w:pPr>
              <w:widowControl/>
              <w:shd w:val="clear" w:color="auto" w:fill="FFFFFF"/>
              <w:autoSpaceDE/>
              <w:autoSpaceDN/>
              <w:spacing w:before="100" w:beforeAutospacing="1"/>
              <w:ind w:left="360"/>
              <w:rPr>
                <w:rFonts w:asciiTheme="minorHAnsi" w:eastAsia="Times New Roman" w:hAnsiTheme="minorHAnsi" w:cstheme="minorHAnsi"/>
                <w:b/>
                <w:bCs/>
                <w:color w:val="000000" w:themeColor="text1"/>
              </w:rPr>
            </w:pPr>
            <w:r w:rsidRPr="0032641F">
              <w:rPr>
                <w:rFonts w:asciiTheme="minorHAnsi" w:eastAsia="Times New Roman" w:hAnsiTheme="minorHAnsi" w:cstheme="minorHAnsi"/>
                <w:b/>
                <w:bCs/>
                <w:color w:val="000000" w:themeColor="text1"/>
              </w:rPr>
              <w:t>Day 1 (Training):  Monday, July 12, 2021 </w:t>
            </w:r>
          </w:p>
          <w:p w14:paraId="1FDFEE8F" w14:textId="77777777" w:rsidR="007A3220" w:rsidRPr="0032641F" w:rsidRDefault="007A3220" w:rsidP="007A3220">
            <w:pPr>
              <w:pStyle w:val="ListParagraph"/>
              <w:numPr>
                <w:ilvl w:val="0"/>
                <w:numId w:val="6"/>
              </w:numPr>
              <w:spacing w:line="276" w:lineRule="auto"/>
              <w:ind w:left="1080"/>
              <w:rPr>
                <w:rFonts w:asciiTheme="minorHAnsi" w:hAnsiTheme="minorHAnsi" w:cstheme="minorHAnsi"/>
              </w:rPr>
            </w:pPr>
            <w:r w:rsidRPr="0032641F">
              <w:rPr>
                <w:rFonts w:asciiTheme="minorHAnsi" w:hAnsiTheme="minorHAnsi" w:cstheme="minorHAnsi"/>
              </w:rPr>
              <w:t>10:00 am - 5:30 pm Eastern </w:t>
            </w:r>
          </w:p>
          <w:p w14:paraId="6CCFAFB3" w14:textId="77777777" w:rsidR="007A3220" w:rsidRPr="0032641F" w:rsidRDefault="007A3220" w:rsidP="007A3220">
            <w:pPr>
              <w:pStyle w:val="ListParagraph"/>
              <w:numPr>
                <w:ilvl w:val="0"/>
                <w:numId w:val="6"/>
              </w:numPr>
              <w:spacing w:line="276" w:lineRule="auto"/>
              <w:ind w:left="1080"/>
              <w:rPr>
                <w:rFonts w:asciiTheme="minorHAnsi" w:hAnsiTheme="minorHAnsi" w:cstheme="minorHAnsi"/>
              </w:rPr>
            </w:pPr>
            <w:r w:rsidRPr="0032641F">
              <w:rPr>
                <w:rFonts w:asciiTheme="minorHAnsi" w:hAnsiTheme="minorHAnsi" w:cstheme="minorHAnsi"/>
              </w:rPr>
              <w:t>9:00 am - 4:30 pm Central</w:t>
            </w:r>
          </w:p>
          <w:p w14:paraId="7694585D" w14:textId="77777777" w:rsidR="007A3220" w:rsidRPr="0032641F" w:rsidRDefault="007A3220" w:rsidP="007A3220">
            <w:pPr>
              <w:pStyle w:val="ListParagraph"/>
              <w:numPr>
                <w:ilvl w:val="0"/>
                <w:numId w:val="6"/>
              </w:numPr>
              <w:spacing w:line="276" w:lineRule="auto"/>
              <w:ind w:left="1080"/>
              <w:rPr>
                <w:rFonts w:asciiTheme="minorHAnsi" w:hAnsiTheme="minorHAnsi" w:cstheme="minorHAnsi"/>
              </w:rPr>
            </w:pPr>
            <w:r w:rsidRPr="0032641F">
              <w:rPr>
                <w:rFonts w:asciiTheme="minorHAnsi" w:hAnsiTheme="minorHAnsi" w:cstheme="minorHAnsi"/>
              </w:rPr>
              <w:t>8:00 am - 3:30 pm Mountain </w:t>
            </w:r>
          </w:p>
          <w:p w14:paraId="340EEF2E" w14:textId="77777777" w:rsidR="007A3220" w:rsidRDefault="007A3220" w:rsidP="007A3220">
            <w:pPr>
              <w:pStyle w:val="ListParagraph"/>
              <w:numPr>
                <w:ilvl w:val="0"/>
                <w:numId w:val="6"/>
              </w:numPr>
              <w:spacing w:line="276" w:lineRule="auto"/>
              <w:ind w:left="1080"/>
              <w:rPr>
                <w:rFonts w:asciiTheme="minorHAnsi" w:hAnsiTheme="minorHAnsi" w:cstheme="minorHAnsi"/>
              </w:rPr>
            </w:pPr>
            <w:r w:rsidRPr="0032641F">
              <w:rPr>
                <w:rFonts w:asciiTheme="minorHAnsi" w:hAnsiTheme="minorHAnsi" w:cstheme="minorHAnsi"/>
              </w:rPr>
              <w:t>7:00 am - 2:30 pm Pacific</w:t>
            </w:r>
          </w:p>
          <w:p w14:paraId="4D5F4379" w14:textId="77777777" w:rsidR="007A3220" w:rsidRDefault="007A3220" w:rsidP="007A3220">
            <w:pPr>
              <w:spacing w:line="276" w:lineRule="auto"/>
              <w:rPr>
                <w:rFonts w:asciiTheme="minorHAnsi" w:hAnsiTheme="minorHAnsi" w:cstheme="minorHAnsi"/>
              </w:rPr>
            </w:pPr>
          </w:p>
          <w:p w14:paraId="3C575C5C" w14:textId="5151E231" w:rsidR="007A3220" w:rsidRDefault="007A3220" w:rsidP="007A3220">
            <w:pPr>
              <w:spacing w:line="276" w:lineRule="auto"/>
              <w:rPr>
                <w:rFonts w:asciiTheme="minorHAnsi" w:hAnsiTheme="minorHAnsi" w:cstheme="minorHAnsi"/>
              </w:rPr>
            </w:pPr>
          </w:p>
        </w:tc>
        <w:tc>
          <w:tcPr>
            <w:tcW w:w="4675" w:type="dxa"/>
          </w:tcPr>
          <w:p w14:paraId="78C528C1" w14:textId="77777777" w:rsidR="007A3220" w:rsidRDefault="007A3220" w:rsidP="007A3220">
            <w:pPr>
              <w:spacing w:line="276" w:lineRule="auto"/>
              <w:rPr>
                <w:rFonts w:asciiTheme="minorHAnsi" w:hAnsiTheme="minorHAnsi" w:cstheme="minorHAnsi"/>
              </w:rPr>
            </w:pPr>
          </w:p>
          <w:p w14:paraId="268FC9D8" w14:textId="77777777" w:rsidR="007A3220" w:rsidRPr="0032641F" w:rsidRDefault="007A3220" w:rsidP="007A3220">
            <w:pPr>
              <w:widowControl/>
              <w:shd w:val="clear" w:color="auto" w:fill="FFFFFF"/>
              <w:autoSpaceDE/>
              <w:autoSpaceDN/>
              <w:spacing w:before="100" w:beforeAutospacing="1"/>
              <w:rPr>
                <w:rFonts w:asciiTheme="minorHAnsi" w:eastAsia="Times New Roman" w:hAnsiTheme="minorHAnsi" w:cstheme="minorHAnsi"/>
                <w:b/>
                <w:bCs/>
                <w:color w:val="000000" w:themeColor="text1"/>
              </w:rPr>
            </w:pPr>
            <w:r w:rsidRPr="0032641F">
              <w:rPr>
                <w:rFonts w:asciiTheme="minorHAnsi" w:eastAsia="Times New Roman" w:hAnsiTheme="minorHAnsi" w:cstheme="minorHAnsi"/>
                <w:b/>
                <w:bCs/>
                <w:color w:val="000000" w:themeColor="text1"/>
              </w:rPr>
              <w:t>Day 2 (Training): Tuesday, July 13, 2021</w:t>
            </w:r>
          </w:p>
          <w:p w14:paraId="753F39B5" w14:textId="77777777" w:rsidR="007A3220" w:rsidRPr="0032641F" w:rsidRDefault="007A3220" w:rsidP="007A3220">
            <w:pPr>
              <w:pStyle w:val="ListParagraph"/>
              <w:numPr>
                <w:ilvl w:val="0"/>
                <w:numId w:val="6"/>
              </w:numPr>
              <w:spacing w:line="276" w:lineRule="auto"/>
              <w:ind w:left="1080"/>
              <w:rPr>
                <w:rFonts w:asciiTheme="minorHAnsi" w:hAnsiTheme="minorHAnsi" w:cstheme="minorHAnsi"/>
              </w:rPr>
            </w:pPr>
            <w:r w:rsidRPr="0032641F">
              <w:rPr>
                <w:rFonts w:asciiTheme="minorHAnsi" w:hAnsiTheme="minorHAnsi" w:cstheme="minorHAnsi"/>
              </w:rPr>
              <w:t>10:00 am - 5:30 pm Eastern </w:t>
            </w:r>
          </w:p>
          <w:p w14:paraId="1595D795" w14:textId="77777777" w:rsidR="007A3220" w:rsidRPr="0032641F" w:rsidRDefault="007A3220" w:rsidP="007A3220">
            <w:pPr>
              <w:pStyle w:val="ListParagraph"/>
              <w:numPr>
                <w:ilvl w:val="0"/>
                <w:numId w:val="6"/>
              </w:numPr>
              <w:spacing w:line="276" w:lineRule="auto"/>
              <w:ind w:left="1080"/>
              <w:rPr>
                <w:rFonts w:asciiTheme="minorHAnsi" w:hAnsiTheme="minorHAnsi" w:cstheme="minorHAnsi"/>
              </w:rPr>
            </w:pPr>
            <w:r w:rsidRPr="0032641F">
              <w:rPr>
                <w:rFonts w:asciiTheme="minorHAnsi" w:hAnsiTheme="minorHAnsi" w:cstheme="minorHAnsi"/>
              </w:rPr>
              <w:t>9:00 am - 4:30 pm Central</w:t>
            </w:r>
          </w:p>
          <w:p w14:paraId="2870F67E" w14:textId="77777777" w:rsidR="007A3220" w:rsidRDefault="007A3220" w:rsidP="007A3220">
            <w:pPr>
              <w:pStyle w:val="ListParagraph"/>
              <w:numPr>
                <w:ilvl w:val="0"/>
                <w:numId w:val="6"/>
              </w:numPr>
              <w:spacing w:line="276" w:lineRule="auto"/>
              <w:ind w:left="1080"/>
              <w:rPr>
                <w:rFonts w:asciiTheme="minorHAnsi" w:hAnsiTheme="minorHAnsi" w:cstheme="minorHAnsi"/>
              </w:rPr>
            </w:pPr>
            <w:r w:rsidRPr="0032641F">
              <w:rPr>
                <w:rFonts w:asciiTheme="minorHAnsi" w:hAnsiTheme="minorHAnsi" w:cstheme="minorHAnsi"/>
              </w:rPr>
              <w:t>8:00 am - 3:30 pm Mountain </w:t>
            </w:r>
          </w:p>
          <w:p w14:paraId="7E7F0B36" w14:textId="31C6888A" w:rsidR="007A3220" w:rsidRPr="007A3220" w:rsidRDefault="007A3220" w:rsidP="007A3220">
            <w:pPr>
              <w:pStyle w:val="ListParagraph"/>
              <w:numPr>
                <w:ilvl w:val="0"/>
                <w:numId w:val="6"/>
              </w:numPr>
              <w:spacing w:line="276" w:lineRule="auto"/>
              <w:ind w:left="1080"/>
              <w:rPr>
                <w:rFonts w:asciiTheme="minorHAnsi" w:hAnsiTheme="minorHAnsi" w:cstheme="minorHAnsi"/>
              </w:rPr>
            </w:pPr>
            <w:r w:rsidRPr="007A3220">
              <w:rPr>
                <w:rFonts w:asciiTheme="minorHAnsi" w:hAnsiTheme="minorHAnsi" w:cstheme="minorHAnsi"/>
              </w:rPr>
              <w:t>7:00 am - 2:30 pm Pacific</w:t>
            </w:r>
          </w:p>
        </w:tc>
      </w:tr>
    </w:tbl>
    <w:p w14:paraId="415BA0D5" w14:textId="5D8DF8E5" w:rsidR="0032641F" w:rsidRPr="0032641F" w:rsidRDefault="0032641F" w:rsidP="007A3220">
      <w:pPr>
        <w:spacing w:line="276" w:lineRule="auto"/>
        <w:rPr>
          <w:rFonts w:asciiTheme="minorHAnsi" w:hAnsiTheme="minorHAnsi" w:cstheme="minorHAnsi"/>
          <w:b/>
          <w:bCs/>
        </w:rPr>
        <w:sectPr w:rsidR="0032641F" w:rsidRPr="0032641F" w:rsidSect="007A3220">
          <w:type w:val="continuous"/>
          <w:pgSz w:w="12240" w:h="15840"/>
          <w:pgMar w:top="1440" w:right="1080" w:bottom="1440" w:left="1080" w:header="720" w:footer="720" w:gutter="0"/>
          <w:cols w:space="720"/>
          <w:docGrid w:linePitch="360"/>
        </w:sectPr>
      </w:pPr>
    </w:p>
    <w:p w14:paraId="38ED39E5" w14:textId="2DAEE1BD" w:rsidR="007A3220" w:rsidRDefault="007A3220" w:rsidP="007A3220">
      <w:pPr>
        <w:spacing w:line="276" w:lineRule="auto"/>
        <w:rPr>
          <w:rFonts w:asciiTheme="minorHAnsi" w:hAnsiTheme="minorHAnsi" w:cstheme="minorHAnsi"/>
          <w:b/>
          <w:bCs/>
        </w:rPr>
        <w:sectPr w:rsidR="007A3220" w:rsidSect="0032641F">
          <w:type w:val="continuous"/>
          <w:pgSz w:w="12240" w:h="15840"/>
          <w:pgMar w:top="1440" w:right="1440" w:bottom="1440" w:left="1440" w:header="720" w:footer="720" w:gutter="0"/>
          <w:cols w:space="720"/>
          <w:docGrid w:linePitch="360"/>
        </w:sectPr>
      </w:pPr>
    </w:p>
    <w:p w14:paraId="19D6A99B" w14:textId="24787700" w:rsidR="00B27DC8" w:rsidRPr="0032641F" w:rsidRDefault="00B27DC8" w:rsidP="00905E05">
      <w:pPr>
        <w:spacing w:line="276" w:lineRule="auto"/>
        <w:rPr>
          <w:rFonts w:asciiTheme="minorHAnsi" w:hAnsiTheme="minorHAnsi" w:cstheme="minorHAnsi"/>
          <w:b/>
          <w:bCs/>
        </w:rPr>
      </w:pPr>
      <w:r w:rsidRPr="0032641F">
        <w:rPr>
          <w:rFonts w:asciiTheme="minorHAnsi" w:hAnsiTheme="minorHAnsi" w:cstheme="minorHAnsi"/>
          <w:b/>
          <w:bCs/>
        </w:rPr>
        <w:t>Who Should Attend?</w:t>
      </w:r>
    </w:p>
    <w:p w14:paraId="2333F15B" w14:textId="242C0539" w:rsidR="00B27DC8" w:rsidRPr="0032641F" w:rsidRDefault="005A3D4F" w:rsidP="00B27DC8">
      <w:pPr>
        <w:pStyle w:val="ListParagraph"/>
        <w:numPr>
          <w:ilvl w:val="0"/>
          <w:numId w:val="6"/>
        </w:numPr>
        <w:spacing w:line="276" w:lineRule="auto"/>
        <w:rPr>
          <w:rFonts w:asciiTheme="minorHAnsi" w:hAnsiTheme="minorHAnsi" w:cstheme="minorHAnsi"/>
        </w:rPr>
      </w:pPr>
      <w:r w:rsidRPr="0032641F">
        <w:rPr>
          <w:rFonts w:asciiTheme="minorHAnsi" w:hAnsiTheme="minorHAnsi" w:cstheme="minorHAnsi"/>
        </w:rPr>
        <w:t xml:space="preserve">Those who </w:t>
      </w:r>
      <w:r w:rsidR="00B27DC8" w:rsidRPr="0032641F">
        <w:rPr>
          <w:rFonts w:asciiTheme="minorHAnsi" w:hAnsiTheme="minorHAnsi" w:cstheme="minorHAnsi"/>
        </w:rPr>
        <w:t xml:space="preserve">currently provide peer-based recovery support services </w:t>
      </w:r>
      <w:r w:rsidRPr="0032641F">
        <w:rPr>
          <w:rFonts w:asciiTheme="minorHAnsi" w:hAnsiTheme="minorHAnsi" w:cstheme="minorHAnsi"/>
        </w:rPr>
        <w:t>to pregnant/parenting families</w:t>
      </w:r>
    </w:p>
    <w:p w14:paraId="1ABEEEDA" w14:textId="55B81646" w:rsidR="00B27DC8" w:rsidRPr="0032641F" w:rsidRDefault="005A3D4F" w:rsidP="00B27DC8">
      <w:pPr>
        <w:pStyle w:val="ListParagraph"/>
        <w:numPr>
          <w:ilvl w:val="0"/>
          <w:numId w:val="6"/>
        </w:numPr>
        <w:spacing w:line="276" w:lineRule="auto"/>
        <w:rPr>
          <w:rFonts w:asciiTheme="minorHAnsi" w:hAnsiTheme="minorHAnsi" w:cstheme="minorHAnsi"/>
        </w:rPr>
      </w:pPr>
      <w:r w:rsidRPr="0032641F">
        <w:rPr>
          <w:rFonts w:asciiTheme="minorHAnsi" w:hAnsiTheme="minorHAnsi" w:cstheme="minorHAnsi"/>
        </w:rPr>
        <w:t>Those who</w:t>
      </w:r>
      <w:r w:rsidR="00B27DC8" w:rsidRPr="0032641F">
        <w:rPr>
          <w:rFonts w:asciiTheme="minorHAnsi" w:hAnsiTheme="minorHAnsi" w:cstheme="minorHAnsi"/>
        </w:rPr>
        <w:t xml:space="preserve"> are recognized as someone qualified to provide peer support services in </w:t>
      </w:r>
      <w:r w:rsidR="00072CCF" w:rsidRPr="0032641F">
        <w:rPr>
          <w:rFonts w:asciiTheme="minorHAnsi" w:hAnsiTheme="minorHAnsi" w:cstheme="minorHAnsi"/>
        </w:rPr>
        <w:t xml:space="preserve">their </w:t>
      </w:r>
      <w:r w:rsidR="00B27DC8" w:rsidRPr="0032641F">
        <w:rPr>
          <w:rFonts w:asciiTheme="minorHAnsi" w:hAnsiTheme="minorHAnsi" w:cstheme="minorHAnsi"/>
        </w:rPr>
        <w:t>state</w:t>
      </w:r>
    </w:p>
    <w:p w14:paraId="29DDDCEA" w14:textId="52270F37" w:rsidR="00B27DC8" w:rsidRPr="0032641F" w:rsidRDefault="005A3D4F" w:rsidP="00B27DC8">
      <w:pPr>
        <w:pStyle w:val="ListParagraph"/>
        <w:numPr>
          <w:ilvl w:val="0"/>
          <w:numId w:val="6"/>
        </w:numPr>
        <w:spacing w:line="276" w:lineRule="auto"/>
        <w:rPr>
          <w:rFonts w:asciiTheme="minorHAnsi" w:hAnsiTheme="minorHAnsi" w:cstheme="minorHAnsi"/>
        </w:rPr>
      </w:pPr>
      <w:r w:rsidRPr="0032641F">
        <w:rPr>
          <w:rFonts w:asciiTheme="minorHAnsi" w:hAnsiTheme="minorHAnsi" w:cstheme="minorHAnsi"/>
        </w:rPr>
        <w:t xml:space="preserve">Those </w:t>
      </w:r>
      <w:r w:rsidR="00B27DC8" w:rsidRPr="0032641F">
        <w:rPr>
          <w:rFonts w:asciiTheme="minorHAnsi" w:hAnsiTheme="minorHAnsi" w:cstheme="minorHAnsi"/>
        </w:rPr>
        <w:t>provid</w:t>
      </w:r>
      <w:r w:rsidR="00DD53F5" w:rsidRPr="0032641F">
        <w:rPr>
          <w:rFonts w:asciiTheme="minorHAnsi" w:hAnsiTheme="minorHAnsi" w:cstheme="minorHAnsi"/>
        </w:rPr>
        <w:t>ing</w:t>
      </w:r>
      <w:r w:rsidR="00B27DC8" w:rsidRPr="0032641F">
        <w:rPr>
          <w:rFonts w:asciiTheme="minorHAnsi" w:hAnsiTheme="minorHAnsi" w:cstheme="minorHAnsi"/>
        </w:rPr>
        <w:t xml:space="preserve"> supervision to peers</w:t>
      </w:r>
      <w:r w:rsidRPr="0032641F">
        <w:rPr>
          <w:rFonts w:asciiTheme="minorHAnsi" w:hAnsiTheme="minorHAnsi" w:cstheme="minorHAnsi"/>
        </w:rPr>
        <w:t xml:space="preserve"> working with pregnant/parenting families</w:t>
      </w:r>
    </w:p>
    <w:p w14:paraId="55842EE5" w14:textId="3417F614" w:rsidR="00B27DC8" w:rsidRPr="0032641F" w:rsidRDefault="005A3D4F" w:rsidP="00990C8A">
      <w:pPr>
        <w:pStyle w:val="ListParagraph"/>
        <w:numPr>
          <w:ilvl w:val="0"/>
          <w:numId w:val="6"/>
        </w:numPr>
        <w:spacing w:line="276" w:lineRule="auto"/>
        <w:rPr>
          <w:rFonts w:asciiTheme="minorHAnsi" w:hAnsiTheme="minorHAnsi" w:cstheme="minorHAnsi"/>
          <w:b/>
          <w:bCs/>
        </w:rPr>
      </w:pPr>
      <w:r w:rsidRPr="0032641F">
        <w:rPr>
          <w:rFonts w:asciiTheme="minorHAnsi" w:hAnsiTheme="minorHAnsi" w:cstheme="minorHAnsi"/>
        </w:rPr>
        <w:t xml:space="preserve">Those who </w:t>
      </w:r>
      <w:r w:rsidR="00B27DC8" w:rsidRPr="0032641F">
        <w:rPr>
          <w:rFonts w:asciiTheme="minorHAnsi" w:hAnsiTheme="minorHAnsi" w:cstheme="minorHAnsi"/>
        </w:rPr>
        <w:t>work in one or more of the following settings: 1) a substance use disorder treatment service; 2) a recovery care organization (RCO); 3) a child welfare or home visiting program; 4) a healthcare or emergency crisis service</w:t>
      </w:r>
    </w:p>
    <w:p w14:paraId="3BBBBDF0" w14:textId="216F93CF" w:rsidR="00D14F9D" w:rsidRPr="0032641F" w:rsidRDefault="00D14F9D" w:rsidP="00D14F9D">
      <w:pPr>
        <w:spacing w:line="276" w:lineRule="auto"/>
        <w:rPr>
          <w:rFonts w:asciiTheme="minorHAnsi" w:hAnsiTheme="minorHAnsi" w:cstheme="minorHAnsi"/>
          <w:b/>
          <w:bCs/>
        </w:rPr>
      </w:pPr>
    </w:p>
    <w:p w14:paraId="56248D66" w14:textId="2C727070" w:rsidR="00D14F9D" w:rsidRPr="0032641F" w:rsidRDefault="00D14F9D" w:rsidP="00D14F9D">
      <w:pPr>
        <w:spacing w:line="276" w:lineRule="auto"/>
        <w:rPr>
          <w:rFonts w:asciiTheme="minorHAnsi" w:hAnsiTheme="minorHAnsi" w:cstheme="minorHAnsi"/>
          <w:b/>
          <w:bCs/>
        </w:rPr>
      </w:pPr>
      <w:r w:rsidRPr="0032641F">
        <w:rPr>
          <w:rFonts w:asciiTheme="minorHAnsi" w:hAnsiTheme="minorHAnsi" w:cstheme="minorHAnsi"/>
          <w:b/>
          <w:bCs/>
        </w:rPr>
        <w:t>Learning Objectives</w:t>
      </w:r>
    </w:p>
    <w:p w14:paraId="535172E5" w14:textId="7FC24E19" w:rsidR="00D14F9D" w:rsidRPr="0032641F" w:rsidRDefault="00D14F9D" w:rsidP="00D14F9D">
      <w:pPr>
        <w:pStyle w:val="ListParagraph"/>
        <w:numPr>
          <w:ilvl w:val="0"/>
          <w:numId w:val="7"/>
        </w:numPr>
        <w:spacing w:line="276" w:lineRule="auto"/>
        <w:rPr>
          <w:rFonts w:asciiTheme="minorHAnsi" w:hAnsiTheme="minorHAnsi" w:cstheme="minorHAnsi"/>
        </w:rPr>
      </w:pPr>
      <w:r w:rsidRPr="0032641F">
        <w:rPr>
          <w:rFonts w:asciiTheme="minorHAnsi" w:hAnsiTheme="minorHAnsi" w:cstheme="minorHAnsi"/>
        </w:rPr>
        <w:t>Be able to list and describe 2-3 practices at their organization that they plan to change or adjust in result of what they learned from the training surrounding assisting clients with pregnancy and parenting family needs.</w:t>
      </w:r>
    </w:p>
    <w:p w14:paraId="76B1AA28" w14:textId="7EE207C4" w:rsidR="00D14F9D" w:rsidRPr="0032641F" w:rsidRDefault="00D14F9D" w:rsidP="00D14F9D">
      <w:pPr>
        <w:pStyle w:val="ListParagraph"/>
        <w:numPr>
          <w:ilvl w:val="0"/>
          <w:numId w:val="7"/>
        </w:numPr>
        <w:spacing w:line="276" w:lineRule="auto"/>
        <w:rPr>
          <w:rFonts w:asciiTheme="minorHAnsi" w:hAnsiTheme="minorHAnsi" w:cstheme="minorHAnsi"/>
        </w:rPr>
      </w:pPr>
      <w:r w:rsidRPr="0032641F">
        <w:rPr>
          <w:rFonts w:asciiTheme="minorHAnsi" w:hAnsiTheme="minorHAnsi" w:cstheme="minorHAnsi"/>
        </w:rPr>
        <w:t>Be able to explain their perspectives around how peers can implement positive parenting education and skills in their work with clients.</w:t>
      </w:r>
    </w:p>
    <w:p w14:paraId="18D9C11C" w14:textId="64A9B261" w:rsidR="00D14F9D" w:rsidRPr="0032641F" w:rsidRDefault="00D14F9D" w:rsidP="00D14F9D">
      <w:pPr>
        <w:pStyle w:val="ListParagraph"/>
        <w:numPr>
          <w:ilvl w:val="0"/>
          <w:numId w:val="7"/>
        </w:numPr>
        <w:spacing w:line="276" w:lineRule="auto"/>
        <w:rPr>
          <w:rFonts w:asciiTheme="minorHAnsi" w:hAnsiTheme="minorHAnsi" w:cstheme="minorHAnsi"/>
        </w:rPr>
      </w:pPr>
      <w:r w:rsidRPr="0032641F">
        <w:rPr>
          <w:rFonts w:asciiTheme="minorHAnsi" w:hAnsiTheme="minorHAnsi" w:cstheme="minorHAnsi"/>
        </w:rPr>
        <w:t>Be able to describe two specific strategies to support and strengthen parent/child relationships.</w:t>
      </w:r>
    </w:p>
    <w:p w14:paraId="41CE0F3C" w14:textId="258556B5" w:rsidR="00B27DC8" w:rsidRPr="0032641F" w:rsidRDefault="00B27DC8" w:rsidP="00905E05">
      <w:pPr>
        <w:spacing w:line="276" w:lineRule="auto"/>
        <w:rPr>
          <w:rFonts w:asciiTheme="minorHAnsi" w:hAnsiTheme="minorHAnsi" w:cstheme="minorHAnsi"/>
          <w:b/>
          <w:bCs/>
        </w:rPr>
      </w:pPr>
    </w:p>
    <w:p w14:paraId="661AB051" w14:textId="74F78774" w:rsidR="00905E05" w:rsidRPr="0032641F" w:rsidRDefault="00905E05" w:rsidP="007A3220">
      <w:pPr>
        <w:spacing w:line="276" w:lineRule="auto"/>
        <w:jc w:val="center"/>
        <w:rPr>
          <w:rFonts w:asciiTheme="minorHAnsi" w:hAnsiTheme="minorHAnsi" w:cstheme="minorHAnsi"/>
          <w:b/>
          <w:bCs/>
          <w:color w:val="FF0000"/>
          <w:u w:val="single"/>
        </w:rPr>
      </w:pPr>
      <w:r w:rsidRPr="0032641F">
        <w:rPr>
          <w:rFonts w:asciiTheme="minorHAnsi" w:hAnsiTheme="minorHAnsi" w:cstheme="minorHAnsi"/>
          <w:b/>
          <w:bCs/>
          <w:color w:val="FF0000"/>
          <w:u w:val="single"/>
        </w:rPr>
        <w:t xml:space="preserve">Registration </w:t>
      </w:r>
      <w:r w:rsidR="005A3D4F" w:rsidRPr="0032641F">
        <w:rPr>
          <w:rFonts w:asciiTheme="minorHAnsi" w:hAnsiTheme="minorHAnsi" w:cstheme="minorHAnsi"/>
          <w:b/>
          <w:bCs/>
          <w:color w:val="FF0000"/>
          <w:u w:val="single"/>
        </w:rPr>
        <w:t xml:space="preserve">for this training </w:t>
      </w:r>
      <w:r w:rsidRPr="0032641F">
        <w:rPr>
          <w:rFonts w:asciiTheme="minorHAnsi" w:hAnsiTheme="minorHAnsi" w:cstheme="minorHAnsi"/>
          <w:b/>
          <w:bCs/>
          <w:color w:val="FF0000"/>
          <w:u w:val="single"/>
        </w:rPr>
        <w:t>is limited to 30 total participants</w:t>
      </w:r>
      <w:r w:rsidR="00D14F9D" w:rsidRPr="0032641F">
        <w:rPr>
          <w:rFonts w:asciiTheme="minorHAnsi" w:hAnsiTheme="minorHAnsi" w:cstheme="minorHAnsi"/>
          <w:b/>
          <w:bCs/>
          <w:color w:val="FF0000"/>
          <w:u w:val="single"/>
        </w:rPr>
        <w:t xml:space="preserve"> with priority given to those who are accepted for the Training of Trainers</w:t>
      </w:r>
    </w:p>
    <w:p w14:paraId="38404255" w14:textId="7DA741BE" w:rsidR="005A3D4F" w:rsidRPr="0032641F" w:rsidRDefault="005A3D4F" w:rsidP="00905E05">
      <w:pPr>
        <w:spacing w:line="276" w:lineRule="auto"/>
        <w:rPr>
          <w:rFonts w:asciiTheme="minorHAnsi" w:hAnsiTheme="minorHAnsi" w:cstheme="minorHAnsi"/>
          <w:b/>
          <w:bCs/>
          <w:color w:val="FF0000"/>
          <w:u w:val="single"/>
        </w:rPr>
      </w:pPr>
    </w:p>
    <w:p w14:paraId="786A880F" w14:textId="0BFCD2F2" w:rsidR="00A41A7A" w:rsidRPr="0032641F" w:rsidRDefault="00A41A7A" w:rsidP="00A41A7A">
      <w:pPr>
        <w:spacing w:line="276" w:lineRule="auto"/>
        <w:rPr>
          <w:rFonts w:asciiTheme="minorHAnsi" w:hAnsiTheme="minorHAnsi" w:cstheme="minorHAnsi"/>
        </w:rPr>
      </w:pPr>
      <w:r w:rsidRPr="0032641F">
        <w:rPr>
          <w:rFonts w:asciiTheme="minorHAnsi" w:hAnsiTheme="minorHAnsi" w:cstheme="minorHAnsi"/>
        </w:rPr>
        <w:t xml:space="preserve">Registration for the </w:t>
      </w:r>
      <w:r w:rsidRPr="0032641F">
        <w:rPr>
          <w:rFonts w:asciiTheme="minorHAnsi" w:hAnsiTheme="minorHAnsi" w:cstheme="minorHAnsi"/>
          <w:b/>
          <w:bCs/>
        </w:rPr>
        <w:t xml:space="preserve">Providing Peer Based Recovery Support Services for Pregnant and Parenting Families two-day virtual training only </w:t>
      </w:r>
      <w:r w:rsidRPr="0032641F">
        <w:rPr>
          <w:rFonts w:asciiTheme="minorHAnsi" w:hAnsiTheme="minorHAnsi" w:cstheme="minorHAnsi"/>
        </w:rPr>
        <w:t>can be completed at this link:</w:t>
      </w:r>
      <w:r w:rsidR="007A3220">
        <w:rPr>
          <w:rFonts w:asciiTheme="minorHAnsi" w:hAnsiTheme="minorHAnsi" w:cstheme="minorHAnsi"/>
        </w:rPr>
        <w:t xml:space="preserve"> </w:t>
      </w:r>
      <w:hyperlink r:id="rId7" w:history="1">
        <w:r w:rsidR="000C1432" w:rsidRPr="00E85257">
          <w:rPr>
            <w:rStyle w:val="Hyperlink"/>
            <w:rFonts w:asciiTheme="minorHAnsi" w:hAnsiTheme="minorHAnsi" w:cstheme="minorHAnsi"/>
          </w:rPr>
          <w:t>https://forms.gle/xMzg3</w:t>
        </w:r>
        <w:r w:rsidR="000C1432" w:rsidRPr="00E85257">
          <w:rPr>
            <w:rStyle w:val="Hyperlink"/>
            <w:rFonts w:asciiTheme="minorHAnsi" w:hAnsiTheme="minorHAnsi" w:cstheme="minorHAnsi"/>
          </w:rPr>
          <w:t>ZNiH49cr4Q8A</w:t>
        </w:r>
      </w:hyperlink>
      <w:r w:rsidRPr="0032641F">
        <w:rPr>
          <w:rFonts w:asciiTheme="minorHAnsi" w:hAnsiTheme="minorHAnsi" w:cstheme="minorHAnsi"/>
        </w:rPr>
        <w:t xml:space="preserve">  (those interested in </w:t>
      </w:r>
      <w:r w:rsidRPr="0032641F">
        <w:rPr>
          <w:rFonts w:asciiTheme="minorHAnsi" w:hAnsiTheme="minorHAnsi" w:cstheme="minorHAnsi"/>
          <w:b/>
          <w:bCs/>
        </w:rPr>
        <w:t>both</w:t>
      </w:r>
      <w:r w:rsidRPr="0032641F">
        <w:rPr>
          <w:rFonts w:asciiTheme="minorHAnsi" w:hAnsiTheme="minorHAnsi" w:cstheme="minorHAnsi"/>
        </w:rPr>
        <w:t xml:space="preserve"> the training and ToT please follow the link at the end of this announcement)</w:t>
      </w:r>
    </w:p>
    <w:p w14:paraId="7B535749" w14:textId="624AA20F" w:rsidR="00B27DC8" w:rsidRPr="007A3220" w:rsidRDefault="005A3D4F" w:rsidP="00072CCF">
      <w:pPr>
        <w:pStyle w:val="Heading1"/>
        <w:jc w:val="center"/>
        <w:rPr>
          <w:b/>
          <w:bCs/>
          <w:sz w:val="28"/>
          <w:szCs w:val="28"/>
        </w:rPr>
      </w:pPr>
      <w:r w:rsidRPr="007A3220">
        <w:rPr>
          <w:b/>
          <w:bCs/>
          <w:sz w:val="28"/>
          <w:szCs w:val="28"/>
        </w:rPr>
        <w:lastRenderedPageBreak/>
        <w:t xml:space="preserve">Providing Peer Based Recovery Support Services for Pregnant and Parenting Families </w:t>
      </w:r>
      <w:r w:rsidR="00526147" w:rsidRPr="007A3220">
        <w:rPr>
          <w:b/>
          <w:bCs/>
          <w:sz w:val="28"/>
          <w:szCs w:val="28"/>
        </w:rPr>
        <w:t>two</w:t>
      </w:r>
      <w:r w:rsidRPr="007A3220">
        <w:rPr>
          <w:b/>
          <w:bCs/>
          <w:sz w:val="28"/>
          <w:szCs w:val="28"/>
        </w:rPr>
        <w:t>-day Training of Trainers</w:t>
      </w:r>
    </w:p>
    <w:p w14:paraId="50D91A48" w14:textId="1950620C" w:rsidR="003F25C1" w:rsidRPr="0032641F" w:rsidRDefault="003F25C1">
      <w:pPr>
        <w:rPr>
          <w:rFonts w:asciiTheme="minorHAnsi" w:hAnsiTheme="minorHAnsi" w:cstheme="minorHAnsi"/>
          <w:b/>
          <w:bCs/>
        </w:rPr>
      </w:pPr>
    </w:p>
    <w:p w14:paraId="1C5F21D5" w14:textId="4A1068C8" w:rsidR="007A3220" w:rsidRDefault="003F25C1" w:rsidP="007A3220">
      <w:pPr>
        <w:jc w:val="center"/>
        <w:rPr>
          <w:rFonts w:asciiTheme="minorHAnsi" w:hAnsiTheme="minorHAnsi" w:cstheme="minorHAnsi"/>
          <w:b/>
          <w:bCs/>
          <w:color w:val="FF0000"/>
          <w:u w:val="single"/>
        </w:rPr>
      </w:pPr>
      <w:r w:rsidRPr="007A3220">
        <w:rPr>
          <w:rFonts w:asciiTheme="minorHAnsi" w:hAnsiTheme="minorHAnsi" w:cstheme="minorHAnsi"/>
          <w:b/>
          <w:bCs/>
          <w:color w:val="FF0000"/>
          <w:u w:val="single"/>
        </w:rPr>
        <w:t>Those interested in participation in the ToT are required to attend the two-day training on</w:t>
      </w:r>
    </w:p>
    <w:p w14:paraId="19701C02" w14:textId="504C9FA3" w:rsidR="003F25C1" w:rsidRPr="007A3220" w:rsidRDefault="003F25C1" w:rsidP="007A3220">
      <w:pPr>
        <w:jc w:val="center"/>
        <w:rPr>
          <w:rFonts w:asciiTheme="minorHAnsi" w:hAnsiTheme="minorHAnsi" w:cstheme="minorHAnsi"/>
          <w:color w:val="FF0000"/>
        </w:rPr>
      </w:pPr>
      <w:r w:rsidRPr="007A3220">
        <w:rPr>
          <w:rFonts w:asciiTheme="minorHAnsi" w:hAnsiTheme="minorHAnsi" w:cstheme="minorHAnsi"/>
          <w:b/>
          <w:bCs/>
          <w:color w:val="FF0000"/>
          <w:u w:val="single"/>
        </w:rPr>
        <w:t>July 12 &amp; 13</w:t>
      </w:r>
    </w:p>
    <w:p w14:paraId="209F46E9" w14:textId="6C23C964" w:rsidR="003F25C1" w:rsidRPr="0032641F" w:rsidRDefault="003F25C1">
      <w:pPr>
        <w:rPr>
          <w:rFonts w:asciiTheme="minorHAnsi" w:hAnsiTheme="minorHAnsi" w:cstheme="minorHAnsi"/>
          <w:b/>
          <w:bCs/>
        </w:rPr>
      </w:pPr>
    </w:p>
    <w:p w14:paraId="42AB8AE3" w14:textId="449CD4E8" w:rsidR="000C4519" w:rsidRPr="0032641F" w:rsidRDefault="000C4519" w:rsidP="000C4519">
      <w:pPr>
        <w:spacing w:line="276" w:lineRule="auto"/>
        <w:rPr>
          <w:rFonts w:asciiTheme="minorHAnsi" w:hAnsiTheme="minorHAnsi" w:cstheme="minorHAnsi"/>
          <w:b/>
          <w:bCs/>
        </w:rPr>
      </w:pPr>
      <w:r w:rsidRPr="0032641F">
        <w:rPr>
          <w:rFonts w:asciiTheme="minorHAnsi" w:hAnsiTheme="minorHAnsi" w:cstheme="minorHAnsi"/>
          <w:b/>
          <w:bCs/>
        </w:rPr>
        <w:t>What is a Training of Trainers (ToT)?</w:t>
      </w:r>
    </w:p>
    <w:p w14:paraId="49FBF7D6" w14:textId="6A7C999C" w:rsidR="000C4519" w:rsidRPr="0032641F" w:rsidRDefault="000C1432" w:rsidP="00D14F9D">
      <w:pPr>
        <w:rPr>
          <w:rFonts w:asciiTheme="minorHAnsi" w:hAnsiTheme="minorHAnsi" w:cstheme="minorHAnsi"/>
          <w:i/>
          <w:iCs/>
        </w:rPr>
      </w:pPr>
      <w:r>
        <w:rPr>
          <w:rFonts w:asciiTheme="minorHAnsi" w:hAnsiTheme="minorHAnsi" w:cstheme="minorHAnsi"/>
          <w:noProof/>
        </w:rPr>
        <w:drawing>
          <wp:anchor distT="0" distB="0" distL="114300" distR="114300" simplePos="0" relativeHeight="251660288" behindDoc="0" locked="0" layoutInCell="1" allowOverlap="1" wp14:anchorId="1264273D" wp14:editId="4CFBF7AE">
            <wp:simplePos x="0" y="0"/>
            <wp:positionH relativeFrom="margin">
              <wp:posOffset>4160520</wp:posOffset>
            </wp:positionH>
            <wp:positionV relativeFrom="paragraph">
              <wp:posOffset>156845</wp:posOffset>
            </wp:positionV>
            <wp:extent cx="2346960" cy="23469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6960" cy="2346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6085" w:rsidRPr="0032641F">
        <w:rPr>
          <w:rFonts w:asciiTheme="minorHAnsi" w:hAnsiTheme="minorHAnsi" w:cstheme="minorHAnsi"/>
        </w:rPr>
        <w:t>A</w:t>
      </w:r>
      <w:r w:rsidR="000C4519" w:rsidRPr="0032641F">
        <w:rPr>
          <w:rFonts w:asciiTheme="minorHAnsi" w:hAnsiTheme="minorHAnsi" w:cstheme="minorHAnsi"/>
        </w:rPr>
        <w:t xml:space="preserve"> </w:t>
      </w:r>
      <w:proofErr w:type="spellStart"/>
      <w:r w:rsidR="000C4519" w:rsidRPr="0032641F">
        <w:rPr>
          <w:rFonts w:asciiTheme="minorHAnsi" w:hAnsiTheme="minorHAnsi" w:cstheme="minorHAnsi"/>
        </w:rPr>
        <w:t>ToT</w:t>
      </w:r>
      <w:proofErr w:type="spellEnd"/>
      <w:r w:rsidR="000C4519" w:rsidRPr="0032641F">
        <w:rPr>
          <w:rFonts w:asciiTheme="minorHAnsi" w:hAnsiTheme="minorHAnsi" w:cstheme="minorHAnsi"/>
        </w:rPr>
        <w:t xml:space="preserve"> connect</w:t>
      </w:r>
      <w:r w:rsidR="00306085" w:rsidRPr="0032641F">
        <w:rPr>
          <w:rFonts w:asciiTheme="minorHAnsi" w:hAnsiTheme="minorHAnsi" w:cstheme="minorHAnsi"/>
        </w:rPr>
        <w:t>s</w:t>
      </w:r>
      <w:r w:rsidR="000C4519" w:rsidRPr="0032641F">
        <w:rPr>
          <w:rFonts w:asciiTheme="minorHAnsi" w:hAnsiTheme="minorHAnsi" w:cstheme="minorHAnsi"/>
        </w:rPr>
        <w:t xml:space="preserve"> master trainers with individuals to prepare them to teach the </w:t>
      </w:r>
      <w:r w:rsidR="00072CCF" w:rsidRPr="0032641F">
        <w:rPr>
          <w:rFonts w:asciiTheme="minorHAnsi" w:hAnsiTheme="minorHAnsi" w:cstheme="minorHAnsi"/>
        </w:rPr>
        <w:t>subject matter</w:t>
      </w:r>
      <w:r w:rsidR="000C4519" w:rsidRPr="0032641F">
        <w:rPr>
          <w:rFonts w:asciiTheme="minorHAnsi" w:hAnsiTheme="minorHAnsi" w:cstheme="minorHAnsi"/>
        </w:rPr>
        <w:t xml:space="preserve"> effectively, lead activities that reinforce learning, and build their capacity to train others. Completing the ToT will provide the knowledge, skills</w:t>
      </w:r>
      <w:r w:rsidR="00306085" w:rsidRPr="0032641F">
        <w:rPr>
          <w:rFonts w:asciiTheme="minorHAnsi" w:hAnsiTheme="minorHAnsi" w:cstheme="minorHAnsi"/>
        </w:rPr>
        <w:t>,</w:t>
      </w:r>
      <w:r w:rsidR="000C4519" w:rsidRPr="0032641F">
        <w:rPr>
          <w:rFonts w:asciiTheme="minorHAnsi" w:hAnsiTheme="minorHAnsi" w:cstheme="minorHAnsi"/>
        </w:rPr>
        <w:t xml:space="preserve"> and training materials needed to facilitate the training </w:t>
      </w:r>
      <w:r w:rsidR="000C4519" w:rsidRPr="0032641F">
        <w:rPr>
          <w:rFonts w:asciiTheme="minorHAnsi" w:hAnsiTheme="minorHAnsi" w:cstheme="minorHAnsi"/>
          <w:i/>
          <w:iCs/>
        </w:rPr>
        <w:t>Providing Peer Based Recovery Support Services for Pregnant and Parenting Families.</w:t>
      </w:r>
    </w:p>
    <w:p w14:paraId="324B72CA" w14:textId="4700447D" w:rsidR="000C4519" w:rsidRPr="0032641F" w:rsidRDefault="000C4519" w:rsidP="000C4519">
      <w:pPr>
        <w:spacing w:line="276" w:lineRule="auto"/>
        <w:rPr>
          <w:rFonts w:asciiTheme="minorHAnsi" w:hAnsiTheme="minorHAnsi" w:cstheme="minorHAnsi"/>
          <w:i/>
          <w:iCs/>
        </w:rPr>
      </w:pPr>
    </w:p>
    <w:p w14:paraId="1DCBCC60" w14:textId="4B8939D6" w:rsidR="000C4519" w:rsidRPr="0032641F" w:rsidRDefault="000C4519" w:rsidP="000C4519">
      <w:pPr>
        <w:spacing w:line="276" w:lineRule="auto"/>
        <w:rPr>
          <w:rFonts w:asciiTheme="minorHAnsi" w:hAnsiTheme="minorHAnsi" w:cstheme="minorHAnsi"/>
          <w:b/>
          <w:bCs/>
        </w:rPr>
      </w:pPr>
      <w:r w:rsidRPr="0032641F">
        <w:rPr>
          <w:rFonts w:asciiTheme="minorHAnsi" w:hAnsiTheme="minorHAnsi" w:cstheme="minorHAnsi"/>
          <w:b/>
          <w:bCs/>
        </w:rPr>
        <w:t>What background and experience should I have to be considered for the ToT?</w:t>
      </w:r>
    </w:p>
    <w:p w14:paraId="582603C9" w14:textId="7001F42F" w:rsidR="000C4519" w:rsidRDefault="003F25C1">
      <w:pPr>
        <w:rPr>
          <w:rFonts w:asciiTheme="minorHAnsi" w:hAnsiTheme="minorHAnsi" w:cstheme="minorHAnsi"/>
        </w:rPr>
      </w:pPr>
      <w:r w:rsidRPr="0032641F">
        <w:rPr>
          <w:rFonts w:asciiTheme="minorHAnsi" w:hAnsiTheme="minorHAnsi" w:cstheme="minorHAnsi"/>
        </w:rPr>
        <w:t xml:space="preserve">This training </w:t>
      </w:r>
      <w:r w:rsidR="00072CCF" w:rsidRPr="0032641F">
        <w:rPr>
          <w:rFonts w:asciiTheme="minorHAnsi" w:hAnsiTheme="minorHAnsi" w:cstheme="minorHAnsi"/>
        </w:rPr>
        <w:t>is</w:t>
      </w:r>
      <w:r w:rsidRPr="0032641F">
        <w:rPr>
          <w:rFonts w:asciiTheme="minorHAnsi" w:hAnsiTheme="minorHAnsi" w:cstheme="minorHAnsi"/>
        </w:rPr>
        <w:t xml:space="preserve"> best facilitated by a multidisciplinary team that includes individuals with expertise </w:t>
      </w:r>
      <w:r w:rsidR="000C4519" w:rsidRPr="0032641F">
        <w:rPr>
          <w:rFonts w:asciiTheme="minorHAnsi" w:hAnsiTheme="minorHAnsi" w:cstheme="minorHAnsi"/>
        </w:rPr>
        <w:t xml:space="preserve">in child development, </w:t>
      </w:r>
      <w:r w:rsidR="00526147" w:rsidRPr="0032641F">
        <w:rPr>
          <w:rFonts w:asciiTheme="minorHAnsi" w:hAnsiTheme="minorHAnsi" w:cstheme="minorHAnsi"/>
        </w:rPr>
        <w:t xml:space="preserve">family support, </w:t>
      </w:r>
      <w:r w:rsidRPr="0032641F">
        <w:rPr>
          <w:rFonts w:asciiTheme="minorHAnsi" w:hAnsiTheme="minorHAnsi" w:cstheme="minorHAnsi"/>
        </w:rPr>
        <w:t xml:space="preserve">and health promotion specific to pregnancy and early post-partum, </w:t>
      </w:r>
      <w:r w:rsidR="00072CCF" w:rsidRPr="0032641F">
        <w:rPr>
          <w:rFonts w:asciiTheme="minorHAnsi" w:hAnsiTheme="minorHAnsi" w:cstheme="minorHAnsi"/>
        </w:rPr>
        <w:t>AND</w:t>
      </w:r>
      <w:r w:rsidRPr="0032641F">
        <w:rPr>
          <w:rFonts w:asciiTheme="minorHAnsi" w:hAnsiTheme="minorHAnsi" w:cstheme="minorHAnsi"/>
        </w:rPr>
        <w:t xml:space="preserve"> individuals with expertise in </w:t>
      </w:r>
      <w:r w:rsidR="00526147" w:rsidRPr="0032641F">
        <w:rPr>
          <w:rFonts w:asciiTheme="minorHAnsi" w:hAnsiTheme="minorHAnsi" w:cstheme="minorHAnsi"/>
        </w:rPr>
        <w:t>peer substance use disorder recovery support services</w:t>
      </w:r>
      <w:r w:rsidRPr="0032641F">
        <w:rPr>
          <w:rFonts w:asciiTheme="minorHAnsi" w:hAnsiTheme="minorHAnsi" w:cstheme="minorHAnsi"/>
        </w:rPr>
        <w:t xml:space="preserve">. As such, applicants </w:t>
      </w:r>
      <w:r w:rsidR="00526147" w:rsidRPr="0032641F">
        <w:rPr>
          <w:rFonts w:asciiTheme="minorHAnsi" w:hAnsiTheme="minorHAnsi" w:cstheme="minorHAnsi"/>
        </w:rPr>
        <w:t>will be asked to indicate their area</w:t>
      </w:r>
      <w:r w:rsidR="00797DA0" w:rsidRPr="0032641F">
        <w:rPr>
          <w:rFonts w:asciiTheme="minorHAnsi" w:hAnsiTheme="minorHAnsi" w:cstheme="minorHAnsi"/>
        </w:rPr>
        <w:t>(</w:t>
      </w:r>
      <w:r w:rsidR="00526147" w:rsidRPr="0032641F">
        <w:rPr>
          <w:rFonts w:asciiTheme="minorHAnsi" w:hAnsiTheme="minorHAnsi" w:cstheme="minorHAnsi"/>
        </w:rPr>
        <w:t>s</w:t>
      </w:r>
      <w:r w:rsidR="00797DA0" w:rsidRPr="0032641F">
        <w:rPr>
          <w:rFonts w:asciiTheme="minorHAnsi" w:hAnsiTheme="minorHAnsi" w:cstheme="minorHAnsi"/>
        </w:rPr>
        <w:t>)</w:t>
      </w:r>
      <w:r w:rsidR="00526147" w:rsidRPr="0032641F">
        <w:rPr>
          <w:rFonts w:asciiTheme="minorHAnsi" w:hAnsiTheme="minorHAnsi" w:cstheme="minorHAnsi"/>
        </w:rPr>
        <w:t xml:space="preserve"> of expertise so they may be paired with another participant to form a training team.</w:t>
      </w:r>
    </w:p>
    <w:p w14:paraId="1601B580" w14:textId="26586CB2" w:rsidR="000C1432" w:rsidRDefault="000C1432">
      <w:pPr>
        <w:rPr>
          <w:rFonts w:asciiTheme="minorHAnsi" w:hAnsiTheme="minorHAnsi" w:cstheme="minorHAnsi"/>
        </w:rPr>
      </w:pPr>
    </w:p>
    <w:tbl>
      <w:tblPr>
        <w:tblStyle w:val="TableGrid"/>
        <w:tblW w:w="0" w:type="auto"/>
        <w:tblLook w:val="04A0" w:firstRow="1" w:lastRow="0" w:firstColumn="1" w:lastColumn="0" w:noHBand="0" w:noVBand="1"/>
      </w:tblPr>
      <w:tblGrid>
        <w:gridCol w:w="4675"/>
        <w:gridCol w:w="4675"/>
      </w:tblGrid>
      <w:tr w:rsidR="000C1432" w14:paraId="0A4D2967" w14:textId="77777777" w:rsidTr="000C1432">
        <w:trPr>
          <w:trHeight w:val="701"/>
        </w:trPr>
        <w:tc>
          <w:tcPr>
            <w:tcW w:w="9350" w:type="dxa"/>
            <w:gridSpan w:val="2"/>
            <w:shd w:val="clear" w:color="auto" w:fill="165C7D" w:themeFill="text2"/>
          </w:tcPr>
          <w:p w14:paraId="4CD0A8D0" w14:textId="77777777" w:rsidR="000C1432" w:rsidRDefault="000C1432" w:rsidP="00AD3D11">
            <w:pPr>
              <w:spacing w:line="276" w:lineRule="auto"/>
              <w:rPr>
                <w:rFonts w:asciiTheme="minorHAnsi" w:hAnsiTheme="minorHAnsi" w:cstheme="minorHAnsi"/>
              </w:rPr>
            </w:pPr>
          </w:p>
          <w:p w14:paraId="7CA664A6" w14:textId="16702261" w:rsidR="000C1432" w:rsidRDefault="000C1432" w:rsidP="000C1432">
            <w:pPr>
              <w:spacing w:line="276" w:lineRule="auto"/>
              <w:jc w:val="center"/>
              <w:rPr>
                <w:rFonts w:asciiTheme="minorHAnsi" w:hAnsiTheme="minorHAnsi" w:cstheme="minorHAnsi"/>
                <w:b/>
                <w:bCs/>
                <w:color w:val="FFFFFF" w:themeColor="background1"/>
                <w:sz w:val="28"/>
                <w:szCs w:val="28"/>
              </w:rPr>
            </w:pPr>
            <w:r w:rsidRPr="000C1432">
              <w:rPr>
                <w:rFonts w:asciiTheme="minorHAnsi" w:hAnsiTheme="minorHAnsi" w:cstheme="minorHAnsi"/>
                <w:b/>
                <w:bCs/>
                <w:color w:val="FFFFFF" w:themeColor="background1"/>
                <w:sz w:val="28"/>
                <w:szCs w:val="28"/>
              </w:rPr>
              <w:t>Training of Trainers Training Dates/Times</w:t>
            </w:r>
          </w:p>
          <w:p w14:paraId="35EAC325" w14:textId="20CD3CE8" w:rsidR="000C1432" w:rsidRDefault="000C1432" w:rsidP="00AD3D11">
            <w:pPr>
              <w:spacing w:line="276" w:lineRule="auto"/>
              <w:rPr>
                <w:rFonts w:asciiTheme="minorHAnsi" w:hAnsiTheme="minorHAnsi" w:cstheme="minorHAnsi"/>
              </w:rPr>
            </w:pPr>
          </w:p>
        </w:tc>
      </w:tr>
      <w:tr w:rsidR="000C1432" w14:paraId="1B6274CD" w14:textId="77777777" w:rsidTr="000C1432">
        <w:trPr>
          <w:trHeight w:val="2744"/>
        </w:trPr>
        <w:tc>
          <w:tcPr>
            <w:tcW w:w="4675" w:type="dxa"/>
          </w:tcPr>
          <w:p w14:paraId="4D3A086B" w14:textId="77777777" w:rsidR="000C1432" w:rsidRDefault="000C1432" w:rsidP="00AD3D11">
            <w:pPr>
              <w:spacing w:line="276" w:lineRule="auto"/>
              <w:rPr>
                <w:rFonts w:asciiTheme="minorHAnsi" w:hAnsiTheme="minorHAnsi" w:cstheme="minorHAnsi"/>
              </w:rPr>
            </w:pPr>
          </w:p>
          <w:p w14:paraId="6A9BE2D5" w14:textId="77777777" w:rsidR="000C1432" w:rsidRPr="0032641F" w:rsidRDefault="000C1432" w:rsidP="000C1432">
            <w:pPr>
              <w:widowControl/>
              <w:shd w:val="clear" w:color="auto" w:fill="FFFFFF"/>
              <w:autoSpaceDE/>
              <w:autoSpaceDN/>
              <w:spacing w:before="100" w:beforeAutospacing="1" w:after="100" w:afterAutospacing="1"/>
              <w:ind w:left="360"/>
              <w:rPr>
                <w:rFonts w:asciiTheme="minorHAnsi" w:eastAsia="Times New Roman" w:hAnsiTheme="minorHAnsi" w:cstheme="minorHAnsi"/>
              </w:rPr>
            </w:pPr>
            <w:r w:rsidRPr="0032641F">
              <w:rPr>
                <w:rFonts w:asciiTheme="minorHAnsi" w:eastAsia="Times New Roman" w:hAnsiTheme="minorHAnsi" w:cstheme="minorHAnsi"/>
                <w:b/>
                <w:bCs/>
              </w:rPr>
              <w:t>Day 1 (</w:t>
            </w:r>
            <w:proofErr w:type="spellStart"/>
            <w:r w:rsidRPr="0032641F">
              <w:rPr>
                <w:rFonts w:asciiTheme="minorHAnsi" w:eastAsia="Times New Roman" w:hAnsiTheme="minorHAnsi" w:cstheme="minorHAnsi"/>
                <w:b/>
                <w:bCs/>
              </w:rPr>
              <w:t>ToT</w:t>
            </w:r>
            <w:proofErr w:type="spellEnd"/>
            <w:r w:rsidRPr="0032641F">
              <w:rPr>
                <w:rFonts w:asciiTheme="minorHAnsi" w:eastAsia="Times New Roman" w:hAnsiTheme="minorHAnsi" w:cstheme="minorHAnsi"/>
                <w:b/>
                <w:bCs/>
              </w:rPr>
              <w:t>):  Tuesday, July 27, 2021</w:t>
            </w:r>
            <w:r w:rsidRPr="0032641F">
              <w:rPr>
                <w:rFonts w:asciiTheme="minorHAnsi" w:eastAsia="Times New Roman" w:hAnsiTheme="minorHAnsi" w:cstheme="minorHAnsi"/>
              </w:rPr>
              <w:t> </w:t>
            </w:r>
          </w:p>
          <w:p w14:paraId="7959EC07" w14:textId="77777777" w:rsidR="000C1432" w:rsidRPr="0032641F" w:rsidRDefault="000C1432" w:rsidP="000C1432">
            <w:pPr>
              <w:widowControl/>
              <w:numPr>
                <w:ilvl w:val="0"/>
                <w:numId w:val="4"/>
              </w:numPr>
              <w:shd w:val="clear" w:color="auto" w:fill="FFFFFF"/>
              <w:tabs>
                <w:tab w:val="clear" w:pos="720"/>
                <w:tab w:val="num" w:pos="1080"/>
              </w:tabs>
              <w:autoSpaceDE/>
              <w:autoSpaceDN/>
              <w:spacing w:before="100" w:beforeAutospacing="1" w:after="100" w:afterAutospacing="1"/>
              <w:ind w:left="1080"/>
              <w:rPr>
                <w:rFonts w:asciiTheme="minorHAnsi" w:eastAsia="Times New Roman" w:hAnsiTheme="minorHAnsi" w:cstheme="minorHAnsi"/>
              </w:rPr>
            </w:pPr>
            <w:r w:rsidRPr="0032641F">
              <w:rPr>
                <w:rFonts w:asciiTheme="minorHAnsi" w:eastAsia="Times New Roman" w:hAnsiTheme="minorHAnsi" w:cstheme="minorHAnsi"/>
              </w:rPr>
              <w:t>10:00 am - 5:30 pm Eastern </w:t>
            </w:r>
          </w:p>
          <w:p w14:paraId="09C0C2E8" w14:textId="77777777" w:rsidR="000C1432" w:rsidRPr="0032641F" w:rsidRDefault="000C1432" w:rsidP="000C1432">
            <w:pPr>
              <w:widowControl/>
              <w:numPr>
                <w:ilvl w:val="0"/>
                <w:numId w:val="4"/>
              </w:numPr>
              <w:shd w:val="clear" w:color="auto" w:fill="FFFFFF"/>
              <w:tabs>
                <w:tab w:val="clear" w:pos="720"/>
                <w:tab w:val="num" w:pos="1080"/>
              </w:tabs>
              <w:autoSpaceDE/>
              <w:autoSpaceDN/>
              <w:spacing w:before="100" w:beforeAutospacing="1" w:after="100" w:afterAutospacing="1"/>
              <w:ind w:left="1080"/>
              <w:rPr>
                <w:rFonts w:asciiTheme="minorHAnsi" w:eastAsia="Times New Roman" w:hAnsiTheme="minorHAnsi" w:cstheme="minorHAnsi"/>
              </w:rPr>
            </w:pPr>
            <w:r w:rsidRPr="0032641F">
              <w:rPr>
                <w:rFonts w:asciiTheme="minorHAnsi" w:eastAsia="Times New Roman" w:hAnsiTheme="minorHAnsi" w:cstheme="minorHAnsi"/>
              </w:rPr>
              <w:t>9:00 am - 4:30 pm Central</w:t>
            </w:r>
          </w:p>
          <w:p w14:paraId="4301E339" w14:textId="77777777" w:rsidR="000C1432" w:rsidRPr="0032641F" w:rsidRDefault="000C1432" w:rsidP="000C1432">
            <w:pPr>
              <w:widowControl/>
              <w:numPr>
                <w:ilvl w:val="0"/>
                <w:numId w:val="4"/>
              </w:numPr>
              <w:shd w:val="clear" w:color="auto" w:fill="FFFFFF"/>
              <w:tabs>
                <w:tab w:val="clear" w:pos="720"/>
                <w:tab w:val="num" w:pos="1080"/>
              </w:tabs>
              <w:autoSpaceDE/>
              <w:autoSpaceDN/>
              <w:spacing w:before="100" w:beforeAutospacing="1" w:after="100" w:afterAutospacing="1"/>
              <w:ind w:left="1080"/>
              <w:rPr>
                <w:rFonts w:asciiTheme="minorHAnsi" w:eastAsia="Times New Roman" w:hAnsiTheme="minorHAnsi" w:cstheme="minorHAnsi"/>
              </w:rPr>
            </w:pPr>
            <w:r w:rsidRPr="0032641F">
              <w:rPr>
                <w:rFonts w:asciiTheme="minorHAnsi" w:eastAsia="Times New Roman" w:hAnsiTheme="minorHAnsi" w:cstheme="minorHAnsi"/>
              </w:rPr>
              <w:t>8:00 am - 3:30 pm Mountain </w:t>
            </w:r>
          </w:p>
          <w:p w14:paraId="3A76CA3D" w14:textId="77777777" w:rsidR="000C1432" w:rsidRPr="0032641F" w:rsidRDefault="000C1432" w:rsidP="000C1432">
            <w:pPr>
              <w:widowControl/>
              <w:numPr>
                <w:ilvl w:val="0"/>
                <w:numId w:val="4"/>
              </w:numPr>
              <w:shd w:val="clear" w:color="auto" w:fill="FFFFFF"/>
              <w:tabs>
                <w:tab w:val="clear" w:pos="720"/>
                <w:tab w:val="num" w:pos="1080"/>
              </w:tabs>
              <w:autoSpaceDE/>
              <w:autoSpaceDN/>
              <w:spacing w:before="100" w:beforeAutospacing="1" w:after="100" w:afterAutospacing="1"/>
              <w:ind w:left="1080"/>
              <w:rPr>
                <w:rFonts w:asciiTheme="minorHAnsi" w:eastAsia="Times New Roman" w:hAnsiTheme="minorHAnsi" w:cstheme="minorHAnsi"/>
              </w:rPr>
            </w:pPr>
            <w:r w:rsidRPr="0032641F">
              <w:rPr>
                <w:rFonts w:asciiTheme="minorHAnsi" w:eastAsia="Times New Roman" w:hAnsiTheme="minorHAnsi" w:cstheme="minorHAnsi"/>
              </w:rPr>
              <w:t>7:00 am - 2:30 pm Pacific</w:t>
            </w:r>
          </w:p>
          <w:p w14:paraId="507235B1" w14:textId="77777777" w:rsidR="000C1432" w:rsidRDefault="000C1432" w:rsidP="00AD3D11">
            <w:pPr>
              <w:spacing w:line="276" w:lineRule="auto"/>
              <w:rPr>
                <w:rFonts w:asciiTheme="minorHAnsi" w:hAnsiTheme="minorHAnsi" w:cstheme="minorHAnsi"/>
              </w:rPr>
            </w:pPr>
          </w:p>
          <w:p w14:paraId="4882B106" w14:textId="77777777" w:rsidR="000C1432" w:rsidRDefault="000C1432" w:rsidP="00AD3D11">
            <w:pPr>
              <w:spacing w:line="276" w:lineRule="auto"/>
              <w:rPr>
                <w:rFonts w:asciiTheme="minorHAnsi" w:hAnsiTheme="minorHAnsi" w:cstheme="minorHAnsi"/>
              </w:rPr>
            </w:pPr>
          </w:p>
        </w:tc>
        <w:tc>
          <w:tcPr>
            <w:tcW w:w="4675" w:type="dxa"/>
          </w:tcPr>
          <w:p w14:paraId="58CE1855" w14:textId="77777777" w:rsidR="000C1432" w:rsidRDefault="000C1432" w:rsidP="00AD3D11">
            <w:pPr>
              <w:spacing w:line="276" w:lineRule="auto"/>
              <w:rPr>
                <w:rFonts w:asciiTheme="minorHAnsi" w:hAnsiTheme="minorHAnsi" w:cstheme="minorHAnsi"/>
              </w:rPr>
            </w:pPr>
          </w:p>
          <w:p w14:paraId="578D0964" w14:textId="77777777" w:rsidR="000C1432" w:rsidRPr="0032641F" w:rsidRDefault="000C1432" w:rsidP="000C1432">
            <w:pPr>
              <w:widowControl/>
              <w:shd w:val="clear" w:color="auto" w:fill="FFFFFF"/>
              <w:autoSpaceDE/>
              <w:autoSpaceDN/>
              <w:spacing w:before="100" w:beforeAutospacing="1" w:after="100" w:afterAutospacing="1"/>
              <w:ind w:left="360"/>
              <w:rPr>
                <w:rFonts w:asciiTheme="minorHAnsi" w:eastAsia="Times New Roman" w:hAnsiTheme="minorHAnsi" w:cstheme="minorHAnsi"/>
              </w:rPr>
            </w:pPr>
            <w:r w:rsidRPr="0032641F">
              <w:rPr>
                <w:rFonts w:asciiTheme="minorHAnsi" w:eastAsia="Times New Roman" w:hAnsiTheme="minorHAnsi" w:cstheme="minorHAnsi"/>
                <w:b/>
                <w:bCs/>
              </w:rPr>
              <w:t>Day 2 (Training): Wednesday, July 28, 2021</w:t>
            </w:r>
          </w:p>
          <w:p w14:paraId="58AE21FC" w14:textId="77777777" w:rsidR="000C1432" w:rsidRPr="0032641F" w:rsidRDefault="000C1432" w:rsidP="000C1432">
            <w:pPr>
              <w:widowControl/>
              <w:numPr>
                <w:ilvl w:val="0"/>
                <w:numId w:val="6"/>
              </w:numPr>
              <w:shd w:val="clear" w:color="auto" w:fill="FFFFFF"/>
              <w:autoSpaceDE/>
              <w:autoSpaceDN/>
              <w:spacing w:before="100" w:beforeAutospacing="1" w:after="100" w:afterAutospacing="1"/>
              <w:rPr>
                <w:rFonts w:asciiTheme="minorHAnsi" w:eastAsia="Times New Roman" w:hAnsiTheme="minorHAnsi" w:cstheme="minorHAnsi"/>
              </w:rPr>
            </w:pPr>
            <w:r w:rsidRPr="0032641F">
              <w:rPr>
                <w:rFonts w:asciiTheme="minorHAnsi" w:eastAsia="Times New Roman" w:hAnsiTheme="minorHAnsi" w:cstheme="minorHAnsi"/>
              </w:rPr>
              <w:t>10:00 am - 5:30 pm Eastern </w:t>
            </w:r>
          </w:p>
          <w:p w14:paraId="2B5AA687" w14:textId="77777777" w:rsidR="000C1432" w:rsidRPr="0032641F" w:rsidRDefault="000C1432" w:rsidP="000C1432">
            <w:pPr>
              <w:widowControl/>
              <w:numPr>
                <w:ilvl w:val="0"/>
                <w:numId w:val="6"/>
              </w:numPr>
              <w:shd w:val="clear" w:color="auto" w:fill="FFFFFF"/>
              <w:autoSpaceDE/>
              <w:autoSpaceDN/>
              <w:spacing w:before="100" w:beforeAutospacing="1" w:after="100" w:afterAutospacing="1"/>
              <w:rPr>
                <w:rFonts w:asciiTheme="minorHAnsi" w:eastAsia="Times New Roman" w:hAnsiTheme="minorHAnsi" w:cstheme="minorHAnsi"/>
              </w:rPr>
            </w:pPr>
            <w:r w:rsidRPr="0032641F">
              <w:rPr>
                <w:rFonts w:asciiTheme="minorHAnsi" w:eastAsia="Times New Roman" w:hAnsiTheme="minorHAnsi" w:cstheme="minorHAnsi"/>
              </w:rPr>
              <w:t>9:00 am - 4:30 pm Central</w:t>
            </w:r>
          </w:p>
          <w:p w14:paraId="4FB344AF" w14:textId="77777777" w:rsidR="000C1432" w:rsidRPr="0032641F" w:rsidRDefault="000C1432" w:rsidP="000C1432">
            <w:pPr>
              <w:widowControl/>
              <w:numPr>
                <w:ilvl w:val="0"/>
                <w:numId w:val="6"/>
              </w:numPr>
              <w:shd w:val="clear" w:color="auto" w:fill="FFFFFF"/>
              <w:autoSpaceDE/>
              <w:autoSpaceDN/>
              <w:spacing w:before="100" w:beforeAutospacing="1" w:after="100" w:afterAutospacing="1"/>
              <w:rPr>
                <w:rFonts w:asciiTheme="minorHAnsi" w:eastAsia="Times New Roman" w:hAnsiTheme="minorHAnsi" w:cstheme="minorHAnsi"/>
              </w:rPr>
            </w:pPr>
            <w:r w:rsidRPr="0032641F">
              <w:rPr>
                <w:rFonts w:asciiTheme="minorHAnsi" w:eastAsia="Times New Roman" w:hAnsiTheme="minorHAnsi" w:cstheme="minorHAnsi"/>
              </w:rPr>
              <w:t>8:00 am - 3:30 pm Mountain </w:t>
            </w:r>
          </w:p>
          <w:p w14:paraId="386525A8" w14:textId="6941C815" w:rsidR="000C1432" w:rsidRPr="000C1432" w:rsidRDefault="000C1432" w:rsidP="000C1432">
            <w:pPr>
              <w:widowControl/>
              <w:numPr>
                <w:ilvl w:val="0"/>
                <w:numId w:val="6"/>
              </w:numPr>
              <w:shd w:val="clear" w:color="auto" w:fill="FFFFFF"/>
              <w:autoSpaceDE/>
              <w:autoSpaceDN/>
              <w:spacing w:before="100" w:beforeAutospacing="1" w:after="100" w:afterAutospacing="1"/>
              <w:rPr>
                <w:rFonts w:asciiTheme="minorHAnsi" w:eastAsia="Times New Roman" w:hAnsiTheme="minorHAnsi" w:cstheme="minorHAnsi"/>
              </w:rPr>
            </w:pPr>
            <w:r w:rsidRPr="0032641F">
              <w:rPr>
                <w:rFonts w:asciiTheme="minorHAnsi" w:eastAsia="Times New Roman" w:hAnsiTheme="minorHAnsi" w:cstheme="minorHAnsi"/>
              </w:rPr>
              <w:t>7:00 am - 2:30 pm Pacific</w:t>
            </w:r>
          </w:p>
        </w:tc>
      </w:tr>
    </w:tbl>
    <w:p w14:paraId="3F3B7F91" w14:textId="77777777" w:rsidR="000C1432" w:rsidRDefault="000C1432" w:rsidP="00A41A7A">
      <w:pPr>
        <w:spacing w:line="276" w:lineRule="auto"/>
        <w:rPr>
          <w:rFonts w:asciiTheme="minorHAnsi" w:hAnsiTheme="minorHAnsi" w:cstheme="minorHAnsi"/>
          <w:b/>
          <w:bCs/>
        </w:rPr>
      </w:pPr>
    </w:p>
    <w:p w14:paraId="503E94C5" w14:textId="1BA5B5C8" w:rsidR="00A41A7A" w:rsidRPr="0032641F" w:rsidRDefault="00A41A7A" w:rsidP="00A41A7A">
      <w:pPr>
        <w:spacing w:line="276" w:lineRule="auto"/>
        <w:rPr>
          <w:rFonts w:asciiTheme="minorHAnsi" w:hAnsiTheme="minorHAnsi" w:cstheme="minorHAnsi"/>
          <w:b/>
          <w:bCs/>
        </w:rPr>
      </w:pPr>
      <w:r w:rsidRPr="0032641F">
        <w:rPr>
          <w:rFonts w:asciiTheme="minorHAnsi" w:hAnsiTheme="minorHAnsi" w:cstheme="minorHAnsi"/>
          <w:b/>
          <w:bCs/>
        </w:rPr>
        <w:t>Learning Objectives-</w:t>
      </w:r>
      <w:proofErr w:type="spellStart"/>
      <w:r w:rsidRPr="0032641F">
        <w:rPr>
          <w:rFonts w:asciiTheme="minorHAnsi" w:hAnsiTheme="minorHAnsi" w:cstheme="minorHAnsi"/>
          <w:b/>
          <w:bCs/>
        </w:rPr>
        <w:t>ToT</w:t>
      </w:r>
      <w:proofErr w:type="spellEnd"/>
      <w:r w:rsidRPr="0032641F">
        <w:rPr>
          <w:rFonts w:asciiTheme="minorHAnsi" w:hAnsiTheme="minorHAnsi" w:cstheme="minorHAnsi"/>
          <w:b/>
          <w:bCs/>
        </w:rPr>
        <w:t>:</w:t>
      </w:r>
    </w:p>
    <w:p w14:paraId="0BDE2D26" w14:textId="77777777" w:rsidR="00A41A7A" w:rsidRPr="0032641F" w:rsidRDefault="00A41A7A" w:rsidP="00A41A7A">
      <w:pPr>
        <w:pStyle w:val="ListParagraph"/>
        <w:numPr>
          <w:ilvl w:val="0"/>
          <w:numId w:val="8"/>
        </w:numPr>
        <w:spacing w:line="276" w:lineRule="auto"/>
        <w:rPr>
          <w:rFonts w:asciiTheme="minorHAnsi" w:hAnsiTheme="minorHAnsi" w:cstheme="minorHAnsi"/>
        </w:rPr>
      </w:pPr>
      <w:r w:rsidRPr="0032641F">
        <w:rPr>
          <w:rFonts w:asciiTheme="minorHAnsi" w:hAnsiTheme="minorHAnsi" w:cstheme="minorHAnsi"/>
        </w:rPr>
        <w:t>Apply current practices in delivering the training Providing Peer Based Recovery Support Services for Pregnant and Parenting Families.</w:t>
      </w:r>
    </w:p>
    <w:p w14:paraId="6576CDA4" w14:textId="77777777" w:rsidR="00A41A7A" w:rsidRPr="0032641F" w:rsidRDefault="00A41A7A" w:rsidP="00A41A7A">
      <w:pPr>
        <w:pStyle w:val="ListParagraph"/>
        <w:numPr>
          <w:ilvl w:val="0"/>
          <w:numId w:val="8"/>
        </w:numPr>
        <w:spacing w:line="276" w:lineRule="auto"/>
        <w:rPr>
          <w:rFonts w:asciiTheme="minorHAnsi" w:hAnsiTheme="minorHAnsi" w:cstheme="minorHAnsi"/>
        </w:rPr>
      </w:pPr>
      <w:r w:rsidRPr="0032641F">
        <w:rPr>
          <w:rFonts w:asciiTheme="minorHAnsi" w:hAnsiTheme="minorHAnsi" w:cstheme="minorHAnsi"/>
        </w:rPr>
        <w:t>Use facilitative skills to promote learner engagement, reflective practice, critical thinking, and skill acquisition.</w:t>
      </w:r>
    </w:p>
    <w:p w14:paraId="19BBE752" w14:textId="77777777" w:rsidR="00A41A7A" w:rsidRPr="0032641F" w:rsidRDefault="00A41A7A" w:rsidP="00A41A7A">
      <w:pPr>
        <w:pStyle w:val="ListParagraph"/>
        <w:numPr>
          <w:ilvl w:val="0"/>
          <w:numId w:val="8"/>
        </w:numPr>
        <w:spacing w:line="276" w:lineRule="auto"/>
        <w:rPr>
          <w:rFonts w:asciiTheme="minorHAnsi" w:hAnsiTheme="minorHAnsi" w:cstheme="minorHAnsi"/>
        </w:rPr>
      </w:pPr>
      <w:r w:rsidRPr="0032641F">
        <w:rPr>
          <w:rFonts w:asciiTheme="minorHAnsi" w:hAnsiTheme="minorHAnsi" w:cstheme="minorHAnsi"/>
        </w:rPr>
        <w:lastRenderedPageBreak/>
        <w:t>Show mastery in delivering key training strategies such as, brainstorming, roleplaying, and practice sessions.</w:t>
      </w:r>
    </w:p>
    <w:p w14:paraId="2BF11421" w14:textId="77777777" w:rsidR="00A41A7A" w:rsidRPr="0032641F" w:rsidRDefault="00A41A7A" w:rsidP="00A41A7A">
      <w:pPr>
        <w:pStyle w:val="ListParagraph"/>
        <w:spacing w:line="276" w:lineRule="auto"/>
        <w:ind w:left="720" w:firstLine="0"/>
        <w:rPr>
          <w:rFonts w:asciiTheme="minorHAnsi" w:hAnsiTheme="minorHAnsi" w:cstheme="minorHAnsi"/>
          <w:b/>
          <w:bCs/>
        </w:rPr>
      </w:pPr>
    </w:p>
    <w:p w14:paraId="38A11620" w14:textId="5652BB32" w:rsidR="00A41A7A" w:rsidRPr="0032641F" w:rsidRDefault="00A41A7A" w:rsidP="00A41A7A">
      <w:pPr>
        <w:spacing w:line="276" w:lineRule="auto"/>
        <w:rPr>
          <w:rFonts w:asciiTheme="minorHAnsi" w:hAnsiTheme="minorHAnsi" w:cstheme="minorHAnsi"/>
          <w:b/>
          <w:bCs/>
        </w:rPr>
      </w:pPr>
      <w:r w:rsidRPr="0032641F">
        <w:rPr>
          <w:rFonts w:asciiTheme="minorHAnsi" w:hAnsiTheme="minorHAnsi" w:cstheme="minorHAnsi"/>
          <w:b/>
          <w:bCs/>
        </w:rPr>
        <w:t>Participants’ Roles &amp; Responsibilities</w:t>
      </w:r>
    </w:p>
    <w:p w14:paraId="14366666" w14:textId="093F22E6" w:rsidR="003F25C1" w:rsidRPr="0032641F" w:rsidRDefault="003F25C1" w:rsidP="00A41A7A">
      <w:pPr>
        <w:pStyle w:val="ListParagraph"/>
        <w:numPr>
          <w:ilvl w:val="0"/>
          <w:numId w:val="8"/>
        </w:numPr>
        <w:spacing w:line="276" w:lineRule="auto"/>
        <w:rPr>
          <w:rFonts w:asciiTheme="minorHAnsi" w:hAnsiTheme="minorHAnsi" w:cstheme="minorHAnsi"/>
        </w:rPr>
      </w:pPr>
      <w:r w:rsidRPr="0032641F">
        <w:rPr>
          <w:rFonts w:asciiTheme="minorHAnsi" w:hAnsiTheme="minorHAnsi" w:cstheme="minorHAnsi"/>
        </w:rPr>
        <w:t>Full participation in the ToT on both days.</w:t>
      </w:r>
    </w:p>
    <w:p w14:paraId="16DA917C" w14:textId="3CC6083A" w:rsidR="00A41A7A" w:rsidRPr="0032641F" w:rsidRDefault="00A41A7A" w:rsidP="00A41A7A">
      <w:pPr>
        <w:pStyle w:val="ListParagraph"/>
        <w:numPr>
          <w:ilvl w:val="0"/>
          <w:numId w:val="8"/>
        </w:numPr>
        <w:spacing w:line="276" w:lineRule="auto"/>
        <w:rPr>
          <w:rFonts w:asciiTheme="minorHAnsi" w:hAnsiTheme="minorHAnsi" w:cstheme="minorHAnsi"/>
        </w:rPr>
      </w:pPr>
      <w:r w:rsidRPr="0032641F">
        <w:rPr>
          <w:rFonts w:asciiTheme="minorHAnsi" w:hAnsiTheme="minorHAnsi" w:cstheme="minorHAnsi"/>
        </w:rPr>
        <w:t>Given the interactive nature of this training experience, participants must turn on the camera of their smart device or computer camera.  ToT participants will be expected to practice the delivery training content and provide feedback to co-participants.</w:t>
      </w:r>
    </w:p>
    <w:p w14:paraId="48755460" w14:textId="77777777" w:rsidR="00A41A7A" w:rsidRPr="0032641F" w:rsidRDefault="00A41A7A" w:rsidP="00A41A7A">
      <w:pPr>
        <w:spacing w:line="276" w:lineRule="auto"/>
        <w:rPr>
          <w:rFonts w:asciiTheme="minorHAnsi" w:hAnsiTheme="minorHAnsi" w:cstheme="minorHAnsi"/>
          <w:b/>
          <w:bCs/>
        </w:rPr>
      </w:pPr>
    </w:p>
    <w:p w14:paraId="1F4AC94C" w14:textId="5832C5CF" w:rsidR="00A41A7A" w:rsidRPr="0032641F" w:rsidRDefault="00A41A7A" w:rsidP="00A41A7A">
      <w:pPr>
        <w:spacing w:line="276" w:lineRule="auto"/>
        <w:rPr>
          <w:rFonts w:asciiTheme="minorHAnsi" w:hAnsiTheme="minorHAnsi" w:cstheme="minorHAnsi"/>
          <w:b/>
          <w:bCs/>
        </w:rPr>
      </w:pPr>
      <w:r w:rsidRPr="0032641F">
        <w:rPr>
          <w:rFonts w:asciiTheme="minorHAnsi" w:hAnsiTheme="minorHAnsi" w:cstheme="minorHAnsi"/>
          <w:b/>
          <w:bCs/>
        </w:rPr>
        <w:t>Registration</w:t>
      </w:r>
    </w:p>
    <w:p w14:paraId="00E999A9" w14:textId="32AD1044" w:rsidR="006652AA" w:rsidRPr="0032641F" w:rsidRDefault="00034900" w:rsidP="00A41A7A">
      <w:pPr>
        <w:spacing w:line="276" w:lineRule="auto"/>
        <w:rPr>
          <w:rFonts w:asciiTheme="minorHAnsi" w:hAnsiTheme="minorHAnsi" w:cstheme="minorHAnsi"/>
        </w:rPr>
      </w:pPr>
      <w:r w:rsidRPr="0032641F">
        <w:rPr>
          <w:rFonts w:asciiTheme="minorHAnsi" w:hAnsiTheme="minorHAnsi" w:cstheme="minorHAnsi"/>
        </w:rPr>
        <w:t xml:space="preserve">If you are interested in both the training and the </w:t>
      </w:r>
      <w:r w:rsidR="00C4224B" w:rsidRPr="0032641F">
        <w:rPr>
          <w:rFonts w:asciiTheme="minorHAnsi" w:hAnsiTheme="minorHAnsi" w:cstheme="minorHAnsi"/>
        </w:rPr>
        <w:t>ToT,</w:t>
      </w:r>
      <w:r w:rsidRPr="0032641F">
        <w:rPr>
          <w:rFonts w:asciiTheme="minorHAnsi" w:hAnsiTheme="minorHAnsi" w:cstheme="minorHAnsi"/>
        </w:rPr>
        <w:t xml:space="preserve"> please follow this link to complete an application</w:t>
      </w:r>
      <w:r w:rsidR="006652AA" w:rsidRPr="0032641F">
        <w:rPr>
          <w:rFonts w:asciiTheme="minorHAnsi" w:hAnsiTheme="minorHAnsi" w:cstheme="minorHAnsi"/>
        </w:rPr>
        <w:t xml:space="preserve"> by following this link:</w:t>
      </w:r>
      <w:r w:rsidR="00072CCF" w:rsidRPr="0032641F">
        <w:rPr>
          <w:rFonts w:asciiTheme="minorHAnsi" w:hAnsiTheme="minorHAnsi" w:cstheme="minorHAnsi"/>
        </w:rPr>
        <w:t xml:space="preserve"> </w:t>
      </w:r>
      <w:hyperlink r:id="rId9" w:history="1">
        <w:r w:rsidR="00072CCF" w:rsidRPr="0032641F">
          <w:rPr>
            <w:rStyle w:val="Hyperlink"/>
            <w:rFonts w:asciiTheme="minorHAnsi" w:hAnsiTheme="minorHAnsi" w:cstheme="minorHAnsi"/>
          </w:rPr>
          <w:t>https://forms.gle/5WpAoiWgd3LQ</w:t>
        </w:r>
        <w:r w:rsidR="00072CCF" w:rsidRPr="0032641F">
          <w:rPr>
            <w:rStyle w:val="Hyperlink"/>
            <w:rFonts w:asciiTheme="minorHAnsi" w:hAnsiTheme="minorHAnsi" w:cstheme="minorHAnsi"/>
          </w:rPr>
          <w:t>aEhh8</w:t>
        </w:r>
      </w:hyperlink>
      <w:r w:rsidR="00072CCF" w:rsidRPr="0032641F">
        <w:rPr>
          <w:rFonts w:asciiTheme="minorHAnsi" w:hAnsiTheme="minorHAnsi" w:cstheme="minorHAnsi"/>
        </w:rPr>
        <w:t xml:space="preserve">. </w:t>
      </w:r>
    </w:p>
    <w:p w14:paraId="69FA44D1" w14:textId="77777777" w:rsidR="006652AA" w:rsidRPr="0032641F" w:rsidRDefault="006652AA" w:rsidP="00A41A7A">
      <w:pPr>
        <w:spacing w:line="276" w:lineRule="auto"/>
        <w:rPr>
          <w:rFonts w:asciiTheme="minorHAnsi" w:hAnsiTheme="minorHAnsi" w:cstheme="minorHAnsi"/>
        </w:rPr>
      </w:pPr>
    </w:p>
    <w:p w14:paraId="555B8A65" w14:textId="567EE8CC" w:rsidR="00A41A7A" w:rsidRPr="0032641F" w:rsidRDefault="00A41A7A" w:rsidP="00A41A7A">
      <w:pPr>
        <w:spacing w:line="276" w:lineRule="auto"/>
        <w:rPr>
          <w:rFonts w:asciiTheme="minorHAnsi" w:hAnsiTheme="minorHAnsi" w:cstheme="minorHAnsi"/>
          <w:b/>
          <w:bCs/>
        </w:rPr>
      </w:pPr>
      <w:r w:rsidRPr="0032641F">
        <w:rPr>
          <w:rFonts w:asciiTheme="minorHAnsi" w:hAnsiTheme="minorHAnsi" w:cstheme="minorHAnsi"/>
          <w:b/>
          <w:bCs/>
        </w:rPr>
        <w:t>Questions?</w:t>
      </w:r>
    </w:p>
    <w:p w14:paraId="432757D2" w14:textId="09A0F80E" w:rsidR="00D14F9D" w:rsidRPr="0032641F" w:rsidRDefault="00A41A7A" w:rsidP="00072CCF">
      <w:pPr>
        <w:spacing w:line="276" w:lineRule="auto"/>
        <w:rPr>
          <w:rFonts w:asciiTheme="minorHAnsi" w:hAnsiTheme="minorHAnsi" w:cstheme="minorHAnsi"/>
        </w:rPr>
      </w:pPr>
      <w:r w:rsidRPr="0032641F">
        <w:rPr>
          <w:rFonts w:asciiTheme="minorHAnsi" w:hAnsiTheme="minorHAnsi" w:cstheme="minorHAnsi"/>
        </w:rPr>
        <w:t xml:space="preserve">Contact Rachel Witmer at </w:t>
      </w:r>
      <w:hyperlink r:id="rId10" w:history="1">
        <w:r w:rsidRPr="0032641F">
          <w:rPr>
            <w:rStyle w:val="Hyperlink"/>
            <w:rFonts w:asciiTheme="minorHAnsi" w:hAnsiTheme="minorHAnsi" w:cstheme="minorHAnsi"/>
          </w:rPr>
          <w:t>rrwitmer@umkc.edu</w:t>
        </w:r>
      </w:hyperlink>
      <w:r w:rsidRPr="0032641F">
        <w:rPr>
          <w:rFonts w:asciiTheme="minorHAnsi" w:hAnsiTheme="minorHAnsi" w:cstheme="minorHAnsi"/>
        </w:rPr>
        <w:t xml:space="preserve"> </w:t>
      </w:r>
    </w:p>
    <w:p w14:paraId="7F58E3F5" w14:textId="102E3B06" w:rsidR="00BE3530" w:rsidRPr="0032641F" w:rsidRDefault="00BE3530" w:rsidP="00072CCF">
      <w:pPr>
        <w:spacing w:line="276" w:lineRule="auto"/>
        <w:rPr>
          <w:rFonts w:asciiTheme="minorHAnsi" w:hAnsiTheme="minorHAnsi" w:cstheme="minorHAnsi"/>
        </w:rPr>
      </w:pPr>
    </w:p>
    <w:p w14:paraId="589B02F6" w14:textId="5E667AB6" w:rsidR="00BE3530" w:rsidRPr="0032641F" w:rsidRDefault="00BE3530" w:rsidP="007D368A">
      <w:pPr>
        <w:rPr>
          <w:rFonts w:asciiTheme="minorHAnsi" w:hAnsiTheme="minorHAnsi" w:cstheme="minorHAnsi"/>
        </w:rPr>
      </w:pPr>
      <w:r w:rsidRPr="0032641F">
        <w:rPr>
          <w:rFonts w:asciiTheme="minorHAnsi" w:hAnsiTheme="minorHAnsi" w:cstheme="minorHAnsi"/>
        </w:rPr>
        <w:t>Funding for this initiative was made possible (in part) by grant no. 1H79TI083343 from SAMHSA. The views expressed in written conference materials or publications and by speakers and moderators do not necessarily reflect the official policies of the Department of Health and Human Services; nor does mention of trade names, commercial practices, or organizations imply endorsement by the U.S. Government.</w:t>
      </w:r>
    </w:p>
    <w:sectPr w:rsidR="00BE3530" w:rsidRPr="0032641F" w:rsidSect="0032641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A279E"/>
    <w:multiLevelType w:val="hybridMultilevel"/>
    <w:tmpl w:val="240400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24714"/>
    <w:multiLevelType w:val="hybridMultilevel"/>
    <w:tmpl w:val="0FD602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45D04"/>
    <w:multiLevelType w:val="multilevel"/>
    <w:tmpl w:val="5002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8F6984"/>
    <w:multiLevelType w:val="hybridMultilevel"/>
    <w:tmpl w:val="79B23D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9373D"/>
    <w:multiLevelType w:val="hybridMultilevel"/>
    <w:tmpl w:val="9DB849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2526A4"/>
    <w:multiLevelType w:val="multilevel"/>
    <w:tmpl w:val="5B4A9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C07C4D"/>
    <w:multiLevelType w:val="hybridMultilevel"/>
    <w:tmpl w:val="7F08F1C2"/>
    <w:lvl w:ilvl="0" w:tplc="0409000D">
      <w:start w:val="1"/>
      <w:numFmt w:val="bullet"/>
      <w:lvlText w:val=""/>
      <w:lvlJc w:val="left"/>
      <w:pPr>
        <w:tabs>
          <w:tab w:val="num" w:pos="360"/>
        </w:tabs>
        <w:ind w:left="360" w:hanging="360"/>
      </w:pPr>
      <w:rPr>
        <w:rFonts w:ascii="Wingdings" w:hAnsi="Wingdings" w:hint="default"/>
      </w:rPr>
    </w:lvl>
    <w:lvl w:ilvl="1" w:tplc="97CE2762">
      <w:start w:val="38"/>
      <w:numFmt w:val="bullet"/>
      <w:lvlText w:val="–"/>
      <w:lvlJc w:val="left"/>
      <w:pPr>
        <w:tabs>
          <w:tab w:val="num" w:pos="1080"/>
        </w:tabs>
        <w:ind w:left="1080" w:hanging="360"/>
      </w:pPr>
      <w:rPr>
        <w:rFonts w:ascii="Arial" w:hAnsi="Arial" w:hint="default"/>
      </w:rPr>
    </w:lvl>
    <w:lvl w:ilvl="2" w:tplc="25E644CE" w:tentative="1">
      <w:start w:val="1"/>
      <w:numFmt w:val="bullet"/>
      <w:lvlText w:val="²"/>
      <w:lvlJc w:val="left"/>
      <w:pPr>
        <w:tabs>
          <w:tab w:val="num" w:pos="1800"/>
        </w:tabs>
        <w:ind w:left="1800" w:hanging="360"/>
      </w:pPr>
      <w:rPr>
        <w:rFonts w:ascii="Wingdings" w:hAnsi="Wingdings" w:hint="default"/>
      </w:rPr>
    </w:lvl>
    <w:lvl w:ilvl="3" w:tplc="EFA05FDA" w:tentative="1">
      <w:start w:val="1"/>
      <w:numFmt w:val="bullet"/>
      <w:lvlText w:val="²"/>
      <w:lvlJc w:val="left"/>
      <w:pPr>
        <w:tabs>
          <w:tab w:val="num" w:pos="2520"/>
        </w:tabs>
        <w:ind w:left="2520" w:hanging="360"/>
      </w:pPr>
      <w:rPr>
        <w:rFonts w:ascii="Wingdings" w:hAnsi="Wingdings" w:hint="default"/>
      </w:rPr>
    </w:lvl>
    <w:lvl w:ilvl="4" w:tplc="8C9A50B2" w:tentative="1">
      <w:start w:val="1"/>
      <w:numFmt w:val="bullet"/>
      <w:lvlText w:val="²"/>
      <w:lvlJc w:val="left"/>
      <w:pPr>
        <w:tabs>
          <w:tab w:val="num" w:pos="3240"/>
        </w:tabs>
        <w:ind w:left="3240" w:hanging="360"/>
      </w:pPr>
      <w:rPr>
        <w:rFonts w:ascii="Wingdings" w:hAnsi="Wingdings" w:hint="default"/>
      </w:rPr>
    </w:lvl>
    <w:lvl w:ilvl="5" w:tplc="3EFCD154" w:tentative="1">
      <w:start w:val="1"/>
      <w:numFmt w:val="bullet"/>
      <w:lvlText w:val="²"/>
      <w:lvlJc w:val="left"/>
      <w:pPr>
        <w:tabs>
          <w:tab w:val="num" w:pos="3960"/>
        </w:tabs>
        <w:ind w:left="3960" w:hanging="360"/>
      </w:pPr>
      <w:rPr>
        <w:rFonts w:ascii="Wingdings" w:hAnsi="Wingdings" w:hint="default"/>
      </w:rPr>
    </w:lvl>
    <w:lvl w:ilvl="6" w:tplc="2A020C10" w:tentative="1">
      <w:start w:val="1"/>
      <w:numFmt w:val="bullet"/>
      <w:lvlText w:val="²"/>
      <w:lvlJc w:val="left"/>
      <w:pPr>
        <w:tabs>
          <w:tab w:val="num" w:pos="4680"/>
        </w:tabs>
        <w:ind w:left="4680" w:hanging="360"/>
      </w:pPr>
      <w:rPr>
        <w:rFonts w:ascii="Wingdings" w:hAnsi="Wingdings" w:hint="default"/>
      </w:rPr>
    </w:lvl>
    <w:lvl w:ilvl="7" w:tplc="FEF242C4" w:tentative="1">
      <w:start w:val="1"/>
      <w:numFmt w:val="bullet"/>
      <w:lvlText w:val="²"/>
      <w:lvlJc w:val="left"/>
      <w:pPr>
        <w:tabs>
          <w:tab w:val="num" w:pos="5400"/>
        </w:tabs>
        <w:ind w:left="5400" w:hanging="360"/>
      </w:pPr>
      <w:rPr>
        <w:rFonts w:ascii="Wingdings" w:hAnsi="Wingdings" w:hint="default"/>
      </w:rPr>
    </w:lvl>
    <w:lvl w:ilvl="8" w:tplc="A4749FB2" w:tentative="1">
      <w:start w:val="1"/>
      <w:numFmt w:val="bullet"/>
      <w:lvlText w:val="²"/>
      <w:lvlJc w:val="left"/>
      <w:pPr>
        <w:tabs>
          <w:tab w:val="num" w:pos="6120"/>
        </w:tabs>
        <w:ind w:left="6120" w:hanging="360"/>
      </w:pPr>
      <w:rPr>
        <w:rFonts w:ascii="Wingdings" w:hAnsi="Wingdings" w:hint="default"/>
      </w:rPr>
    </w:lvl>
  </w:abstractNum>
  <w:abstractNum w:abstractNumId="7" w15:restartNumberingAfterBreak="0">
    <w:nsid w:val="7C99444D"/>
    <w:multiLevelType w:val="hybridMultilevel"/>
    <w:tmpl w:val="F800DB8E"/>
    <w:lvl w:ilvl="0" w:tplc="4F54C236">
      <w:start w:val="1"/>
      <w:numFmt w:val="bullet"/>
      <w:lvlText w:val="²"/>
      <w:lvlJc w:val="left"/>
      <w:pPr>
        <w:tabs>
          <w:tab w:val="num" w:pos="720"/>
        </w:tabs>
        <w:ind w:left="720" w:hanging="360"/>
      </w:pPr>
      <w:rPr>
        <w:rFonts w:ascii="Wingdings" w:hAnsi="Wingdings" w:hint="default"/>
      </w:rPr>
    </w:lvl>
    <w:lvl w:ilvl="1" w:tplc="0AD86DB4" w:tentative="1">
      <w:start w:val="1"/>
      <w:numFmt w:val="bullet"/>
      <w:lvlText w:val="²"/>
      <w:lvlJc w:val="left"/>
      <w:pPr>
        <w:tabs>
          <w:tab w:val="num" w:pos="1440"/>
        </w:tabs>
        <w:ind w:left="1440" w:hanging="360"/>
      </w:pPr>
      <w:rPr>
        <w:rFonts w:ascii="Wingdings" w:hAnsi="Wingdings" w:hint="default"/>
      </w:rPr>
    </w:lvl>
    <w:lvl w:ilvl="2" w:tplc="28106630" w:tentative="1">
      <w:start w:val="1"/>
      <w:numFmt w:val="bullet"/>
      <w:lvlText w:val="²"/>
      <w:lvlJc w:val="left"/>
      <w:pPr>
        <w:tabs>
          <w:tab w:val="num" w:pos="2160"/>
        </w:tabs>
        <w:ind w:left="2160" w:hanging="360"/>
      </w:pPr>
      <w:rPr>
        <w:rFonts w:ascii="Wingdings" w:hAnsi="Wingdings" w:hint="default"/>
      </w:rPr>
    </w:lvl>
    <w:lvl w:ilvl="3" w:tplc="E0A6C9A4" w:tentative="1">
      <w:start w:val="1"/>
      <w:numFmt w:val="bullet"/>
      <w:lvlText w:val="²"/>
      <w:lvlJc w:val="left"/>
      <w:pPr>
        <w:tabs>
          <w:tab w:val="num" w:pos="2880"/>
        </w:tabs>
        <w:ind w:left="2880" w:hanging="360"/>
      </w:pPr>
      <w:rPr>
        <w:rFonts w:ascii="Wingdings" w:hAnsi="Wingdings" w:hint="default"/>
      </w:rPr>
    </w:lvl>
    <w:lvl w:ilvl="4" w:tplc="3F6C7448" w:tentative="1">
      <w:start w:val="1"/>
      <w:numFmt w:val="bullet"/>
      <w:lvlText w:val="²"/>
      <w:lvlJc w:val="left"/>
      <w:pPr>
        <w:tabs>
          <w:tab w:val="num" w:pos="3600"/>
        </w:tabs>
        <w:ind w:left="3600" w:hanging="360"/>
      </w:pPr>
      <w:rPr>
        <w:rFonts w:ascii="Wingdings" w:hAnsi="Wingdings" w:hint="default"/>
      </w:rPr>
    </w:lvl>
    <w:lvl w:ilvl="5" w:tplc="4D5E5F48" w:tentative="1">
      <w:start w:val="1"/>
      <w:numFmt w:val="bullet"/>
      <w:lvlText w:val="²"/>
      <w:lvlJc w:val="left"/>
      <w:pPr>
        <w:tabs>
          <w:tab w:val="num" w:pos="4320"/>
        </w:tabs>
        <w:ind w:left="4320" w:hanging="360"/>
      </w:pPr>
      <w:rPr>
        <w:rFonts w:ascii="Wingdings" w:hAnsi="Wingdings" w:hint="default"/>
      </w:rPr>
    </w:lvl>
    <w:lvl w:ilvl="6" w:tplc="EA0A23DA" w:tentative="1">
      <w:start w:val="1"/>
      <w:numFmt w:val="bullet"/>
      <w:lvlText w:val="²"/>
      <w:lvlJc w:val="left"/>
      <w:pPr>
        <w:tabs>
          <w:tab w:val="num" w:pos="5040"/>
        </w:tabs>
        <w:ind w:left="5040" w:hanging="360"/>
      </w:pPr>
      <w:rPr>
        <w:rFonts w:ascii="Wingdings" w:hAnsi="Wingdings" w:hint="default"/>
      </w:rPr>
    </w:lvl>
    <w:lvl w:ilvl="7" w:tplc="AA6C766C" w:tentative="1">
      <w:start w:val="1"/>
      <w:numFmt w:val="bullet"/>
      <w:lvlText w:val="²"/>
      <w:lvlJc w:val="left"/>
      <w:pPr>
        <w:tabs>
          <w:tab w:val="num" w:pos="5760"/>
        </w:tabs>
        <w:ind w:left="5760" w:hanging="360"/>
      </w:pPr>
      <w:rPr>
        <w:rFonts w:ascii="Wingdings" w:hAnsi="Wingdings" w:hint="default"/>
      </w:rPr>
    </w:lvl>
    <w:lvl w:ilvl="8" w:tplc="6B9495DE" w:tentative="1">
      <w:start w:val="1"/>
      <w:numFmt w:val="bullet"/>
      <w:lvlText w:val="²"/>
      <w:lvlJc w:val="left"/>
      <w:pPr>
        <w:tabs>
          <w:tab w:val="num" w:pos="6480"/>
        </w:tabs>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05"/>
    <w:rsid w:val="00034900"/>
    <w:rsid w:val="00072CCF"/>
    <w:rsid w:val="000C1432"/>
    <w:rsid w:val="000C4519"/>
    <w:rsid w:val="00243366"/>
    <w:rsid w:val="00306085"/>
    <w:rsid w:val="0032641F"/>
    <w:rsid w:val="003D6364"/>
    <w:rsid w:val="003F25C1"/>
    <w:rsid w:val="003F33C4"/>
    <w:rsid w:val="00510368"/>
    <w:rsid w:val="00526147"/>
    <w:rsid w:val="0059652F"/>
    <w:rsid w:val="005A3D4F"/>
    <w:rsid w:val="005E4111"/>
    <w:rsid w:val="005F222C"/>
    <w:rsid w:val="005F6F9B"/>
    <w:rsid w:val="00625EF6"/>
    <w:rsid w:val="006652AA"/>
    <w:rsid w:val="006738BC"/>
    <w:rsid w:val="00797DA0"/>
    <w:rsid w:val="007A3220"/>
    <w:rsid w:val="007D368A"/>
    <w:rsid w:val="00905E05"/>
    <w:rsid w:val="00994D91"/>
    <w:rsid w:val="00A41A7A"/>
    <w:rsid w:val="00B27DC8"/>
    <w:rsid w:val="00BE3530"/>
    <w:rsid w:val="00C4224B"/>
    <w:rsid w:val="00CE016D"/>
    <w:rsid w:val="00D14F9D"/>
    <w:rsid w:val="00DD53F5"/>
    <w:rsid w:val="00EF68A7"/>
    <w:rsid w:val="00F8254F"/>
    <w:rsid w:val="00FD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8AC24"/>
  <w15:chartTrackingRefBased/>
  <w15:docId w15:val="{8C1598B8-65FB-EB42-BB82-3EFEA0BD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E05"/>
    <w:pPr>
      <w:widowControl w:val="0"/>
      <w:autoSpaceDE w:val="0"/>
      <w:autoSpaceDN w:val="0"/>
    </w:pPr>
    <w:rPr>
      <w:rFonts w:ascii="Calibri" w:eastAsia="Calibri" w:hAnsi="Calibri" w:cs="Calibri"/>
      <w:sz w:val="22"/>
      <w:szCs w:val="22"/>
    </w:rPr>
  </w:style>
  <w:style w:type="paragraph" w:styleId="Heading1">
    <w:name w:val="heading 1"/>
    <w:basedOn w:val="Normal"/>
    <w:next w:val="Normal"/>
    <w:link w:val="Heading1Char"/>
    <w:uiPriority w:val="9"/>
    <w:qFormat/>
    <w:rsid w:val="00072CCF"/>
    <w:pPr>
      <w:keepNext/>
      <w:keepLines/>
      <w:spacing w:before="240"/>
      <w:outlineLvl w:val="0"/>
    </w:pPr>
    <w:rPr>
      <w:rFonts w:asciiTheme="majorHAnsi" w:eastAsiaTheme="majorEastAsia" w:hAnsiTheme="majorHAnsi" w:cstheme="majorBidi"/>
      <w:color w:val="1A314A"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05E05"/>
    <w:pPr>
      <w:ind w:left="840" w:hanging="360"/>
    </w:pPr>
  </w:style>
  <w:style w:type="paragraph" w:styleId="NormalWeb">
    <w:name w:val="Normal (Web)"/>
    <w:basedOn w:val="Normal"/>
    <w:uiPriority w:val="99"/>
    <w:semiHidden/>
    <w:unhideWhenUsed/>
    <w:rsid w:val="00B27DC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27DC8"/>
    <w:rPr>
      <w:b/>
      <w:bCs/>
    </w:rPr>
  </w:style>
  <w:style w:type="character" w:styleId="Hyperlink">
    <w:name w:val="Hyperlink"/>
    <w:basedOn w:val="DefaultParagraphFont"/>
    <w:uiPriority w:val="99"/>
    <w:unhideWhenUsed/>
    <w:rsid w:val="00A41A7A"/>
    <w:rPr>
      <w:color w:val="828282" w:themeColor="hyperlink"/>
      <w:u w:val="single"/>
    </w:rPr>
  </w:style>
  <w:style w:type="character" w:styleId="FollowedHyperlink">
    <w:name w:val="FollowedHyperlink"/>
    <w:basedOn w:val="DefaultParagraphFont"/>
    <w:uiPriority w:val="99"/>
    <w:semiHidden/>
    <w:unhideWhenUsed/>
    <w:rsid w:val="00072CCF"/>
    <w:rPr>
      <w:color w:val="A5A5A5" w:themeColor="followedHyperlink"/>
      <w:u w:val="single"/>
    </w:rPr>
  </w:style>
  <w:style w:type="character" w:customStyle="1" w:styleId="Heading1Char">
    <w:name w:val="Heading 1 Char"/>
    <w:basedOn w:val="DefaultParagraphFont"/>
    <w:link w:val="Heading1"/>
    <w:uiPriority w:val="9"/>
    <w:rsid w:val="00072CCF"/>
    <w:rPr>
      <w:rFonts w:asciiTheme="majorHAnsi" w:eastAsiaTheme="majorEastAsia" w:hAnsiTheme="majorHAnsi" w:cstheme="majorBidi"/>
      <w:color w:val="1A314A" w:themeColor="accent1" w:themeShade="BF"/>
      <w:sz w:val="32"/>
      <w:szCs w:val="32"/>
    </w:rPr>
  </w:style>
  <w:style w:type="character" w:styleId="UnresolvedMention">
    <w:name w:val="Unresolved Mention"/>
    <w:basedOn w:val="DefaultParagraphFont"/>
    <w:uiPriority w:val="99"/>
    <w:semiHidden/>
    <w:unhideWhenUsed/>
    <w:rsid w:val="00072CCF"/>
    <w:rPr>
      <w:color w:val="605E5C"/>
      <w:shd w:val="clear" w:color="auto" w:fill="E1DFDD"/>
    </w:rPr>
  </w:style>
  <w:style w:type="table" w:styleId="TableGrid">
    <w:name w:val="Table Grid"/>
    <w:basedOn w:val="TableNormal"/>
    <w:uiPriority w:val="39"/>
    <w:rsid w:val="007A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2015">
      <w:bodyDiv w:val="1"/>
      <w:marLeft w:val="0"/>
      <w:marRight w:val="0"/>
      <w:marTop w:val="0"/>
      <w:marBottom w:val="0"/>
      <w:divBdr>
        <w:top w:val="none" w:sz="0" w:space="0" w:color="auto"/>
        <w:left w:val="none" w:sz="0" w:space="0" w:color="auto"/>
        <w:bottom w:val="none" w:sz="0" w:space="0" w:color="auto"/>
        <w:right w:val="none" w:sz="0" w:space="0" w:color="auto"/>
      </w:divBdr>
      <w:divsChild>
        <w:div w:id="396130853">
          <w:marLeft w:val="734"/>
          <w:marRight w:val="0"/>
          <w:marTop w:val="240"/>
          <w:marBottom w:val="0"/>
          <w:divBdr>
            <w:top w:val="none" w:sz="0" w:space="0" w:color="auto"/>
            <w:left w:val="none" w:sz="0" w:space="0" w:color="auto"/>
            <w:bottom w:val="none" w:sz="0" w:space="0" w:color="auto"/>
            <w:right w:val="none" w:sz="0" w:space="0" w:color="auto"/>
          </w:divBdr>
        </w:div>
      </w:divsChild>
    </w:div>
    <w:div w:id="417405927">
      <w:bodyDiv w:val="1"/>
      <w:marLeft w:val="0"/>
      <w:marRight w:val="0"/>
      <w:marTop w:val="0"/>
      <w:marBottom w:val="0"/>
      <w:divBdr>
        <w:top w:val="none" w:sz="0" w:space="0" w:color="auto"/>
        <w:left w:val="none" w:sz="0" w:space="0" w:color="auto"/>
        <w:bottom w:val="none" w:sz="0" w:space="0" w:color="auto"/>
        <w:right w:val="none" w:sz="0" w:space="0" w:color="auto"/>
      </w:divBdr>
    </w:div>
    <w:div w:id="518813170">
      <w:bodyDiv w:val="1"/>
      <w:marLeft w:val="0"/>
      <w:marRight w:val="0"/>
      <w:marTop w:val="0"/>
      <w:marBottom w:val="0"/>
      <w:divBdr>
        <w:top w:val="none" w:sz="0" w:space="0" w:color="auto"/>
        <w:left w:val="none" w:sz="0" w:space="0" w:color="auto"/>
        <w:bottom w:val="none" w:sz="0" w:space="0" w:color="auto"/>
        <w:right w:val="none" w:sz="0" w:space="0" w:color="auto"/>
      </w:divBdr>
    </w:div>
    <w:div w:id="1057629584">
      <w:bodyDiv w:val="1"/>
      <w:marLeft w:val="0"/>
      <w:marRight w:val="0"/>
      <w:marTop w:val="0"/>
      <w:marBottom w:val="0"/>
      <w:divBdr>
        <w:top w:val="none" w:sz="0" w:space="0" w:color="auto"/>
        <w:left w:val="none" w:sz="0" w:space="0" w:color="auto"/>
        <w:bottom w:val="none" w:sz="0" w:space="0" w:color="auto"/>
        <w:right w:val="none" w:sz="0" w:space="0" w:color="auto"/>
      </w:divBdr>
      <w:divsChild>
        <w:div w:id="1762603417">
          <w:marLeft w:val="734"/>
          <w:marRight w:val="0"/>
          <w:marTop w:val="240"/>
          <w:marBottom w:val="0"/>
          <w:divBdr>
            <w:top w:val="none" w:sz="0" w:space="0" w:color="auto"/>
            <w:left w:val="none" w:sz="0" w:space="0" w:color="auto"/>
            <w:bottom w:val="none" w:sz="0" w:space="0" w:color="auto"/>
            <w:right w:val="none" w:sz="0" w:space="0" w:color="auto"/>
          </w:divBdr>
        </w:div>
        <w:div w:id="6256262">
          <w:marLeft w:val="1541"/>
          <w:marRight w:val="0"/>
          <w:marTop w:val="120"/>
          <w:marBottom w:val="0"/>
          <w:divBdr>
            <w:top w:val="none" w:sz="0" w:space="0" w:color="auto"/>
            <w:left w:val="none" w:sz="0" w:space="0" w:color="auto"/>
            <w:bottom w:val="none" w:sz="0" w:space="0" w:color="auto"/>
            <w:right w:val="none" w:sz="0" w:space="0" w:color="auto"/>
          </w:divBdr>
        </w:div>
        <w:div w:id="1238125283">
          <w:marLeft w:val="1541"/>
          <w:marRight w:val="0"/>
          <w:marTop w:val="120"/>
          <w:marBottom w:val="0"/>
          <w:divBdr>
            <w:top w:val="none" w:sz="0" w:space="0" w:color="auto"/>
            <w:left w:val="none" w:sz="0" w:space="0" w:color="auto"/>
            <w:bottom w:val="none" w:sz="0" w:space="0" w:color="auto"/>
            <w:right w:val="none" w:sz="0" w:space="0" w:color="auto"/>
          </w:divBdr>
        </w:div>
        <w:div w:id="815562397">
          <w:marLeft w:val="1541"/>
          <w:marRight w:val="0"/>
          <w:marTop w:val="120"/>
          <w:marBottom w:val="0"/>
          <w:divBdr>
            <w:top w:val="none" w:sz="0" w:space="0" w:color="auto"/>
            <w:left w:val="none" w:sz="0" w:space="0" w:color="auto"/>
            <w:bottom w:val="none" w:sz="0" w:space="0" w:color="auto"/>
            <w:right w:val="none" w:sz="0" w:space="0" w:color="auto"/>
          </w:divBdr>
        </w:div>
        <w:div w:id="1377925530">
          <w:marLeft w:val="1541"/>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forms.gle/xMzg3ZNiH49cr4Q8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rrwitmer@umkc.edu" TargetMode="External"/><Relationship Id="rId4" Type="http://schemas.openxmlformats.org/officeDocument/2006/relationships/webSettings" Target="webSettings.xml"/><Relationship Id="rId9" Type="http://schemas.openxmlformats.org/officeDocument/2006/relationships/hyperlink" Target="https://forms.gle/5WpAoiWgd3LQaEhh8" TargetMode="External"/></Relationships>
</file>

<file path=word/theme/theme1.xml><?xml version="1.0" encoding="utf-8"?>
<a:theme xmlns:a="http://schemas.openxmlformats.org/drawingml/2006/main" name="Office Theme">
  <a:themeElements>
    <a:clrScheme name="ORN">
      <a:dk1>
        <a:sysClr val="windowText" lastClr="000000"/>
      </a:dk1>
      <a:lt1>
        <a:sysClr val="window" lastClr="FFFFFF"/>
      </a:lt1>
      <a:dk2>
        <a:srgbClr val="165C7D"/>
      </a:dk2>
      <a:lt2>
        <a:srgbClr val="EEECE1"/>
      </a:lt2>
      <a:accent1>
        <a:srgbClr val="234264"/>
      </a:accent1>
      <a:accent2>
        <a:srgbClr val="B25226"/>
      </a:accent2>
      <a:accent3>
        <a:srgbClr val="34672C"/>
      </a:accent3>
      <a:accent4>
        <a:srgbClr val="D69A2D"/>
      </a:accent4>
      <a:accent5>
        <a:srgbClr val="66B1CE"/>
      </a:accent5>
      <a:accent6>
        <a:srgbClr val="40619D"/>
      </a:accent6>
      <a:hlink>
        <a:srgbClr val="828282"/>
      </a:hlink>
      <a:folHlink>
        <a:srgbClr val="A5A5A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Hesseltine</dc:creator>
  <cp:keywords/>
  <dc:description/>
  <cp:lastModifiedBy>Nic Canning</cp:lastModifiedBy>
  <cp:revision>19</cp:revision>
  <dcterms:created xsi:type="dcterms:W3CDTF">2021-06-10T14:47:00Z</dcterms:created>
  <dcterms:modified xsi:type="dcterms:W3CDTF">2021-06-14T19:26:00Z</dcterms:modified>
</cp:coreProperties>
</file>