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80193C" w14:textId="45B9EEE3" w:rsidR="00232CC9" w:rsidRDefault="00AB3CE9" w:rsidP="005030A2">
      <w:pPr>
        <w:jc w:val="center"/>
        <w:rPr>
          <w:rFonts w:ascii="Times New Roman" w:hAnsi="Times New Roman" w:cs="Times New Roman"/>
          <w:b/>
        </w:rPr>
      </w:pPr>
      <w:bookmarkStart w:id="0" w:name="_GoBack"/>
      <w:bookmarkEnd w:id="0"/>
      <w:r w:rsidRPr="00AB3CE9">
        <w:rPr>
          <w:rFonts w:ascii="Times New Roman" w:hAnsi="Times New Roman" w:cs="Times New Roman"/>
          <w:b/>
        </w:rPr>
        <w:t xml:space="preserve">HIGHLIGHTS FROM </w:t>
      </w:r>
      <w:r w:rsidR="00781345">
        <w:rPr>
          <w:rFonts w:ascii="Times New Roman" w:hAnsi="Times New Roman" w:cs="Times New Roman"/>
          <w:b/>
        </w:rPr>
        <w:t>DECEMBER-JANUARY</w:t>
      </w:r>
      <w:r w:rsidRPr="00AB3CE9">
        <w:rPr>
          <w:rFonts w:ascii="Times New Roman" w:hAnsi="Times New Roman" w:cs="Times New Roman"/>
          <w:b/>
        </w:rPr>
        <w:t xml:space="preserve"> 202</w:t>
      </w:r>
      <w:r w:rsidR="00781345">
        <w:rPr>
          <w:rFonts w:ascii="Times New Roman" w:hAnsi="Times New Roman" w:cs="Times New Roman"/>
          <w:b/>
        </w:rPr>
        <w:t>2</w:t>
      </w:r>
    </w:p>
    <w:p w14:paraId="3954ED9C" w14:textId="77777777" w:rsidR="00AB3CE9" w:rsidRPr="00D05CF1" w:rsidRDefault="00AB3CE9" w:rsidP="00AB3CE9">
      <w:pPr>
        <w:jc w:val="center"/>
        <w:rPr>
          <w:rFonts w:ascii="Times New Roman" w:hAnsi="Times New Roman" w:cs="Times New Roman"/>
          <w:b/>
          <w:sz w:val="10"/>
          <w:szCs w:val="10"/>
        </w:rPr>
      </w:pPr>
    </w:p>
    <w:p w14:paraId="0D3AB08A" w14:textId="68ED6213" w:rsidR="00AB69FF" w:rsidRPr="00F1170F" w:rsidRDefault="00AB69FF" w:rsidP="00F1170F">
      <w:pPr>
        <w:pStyle w:val="ListParagraph"/>
        <w:numPr>
          <w:ilvl w:val="0"/>
          <w:numId w:val="16"/>
        </w:numPr>
        <w:spacing w:after="0" w:line="240" w:lineRule="auto"/>
        <w:rPr>
          <w:rFonts w:ascii="Times New Roman" w:eastAsia="Times New Roman" w:hAnsi="Times New Roman" w:cs="Times New Roman"/>
          <w:color w:val="0E101A"/>
          <w:sz w:val="24"/>
          <w:szCs w:val="24"/>
        </w:rPr>
      </w:pPr>
      <w:r w:rsidRPr="00F1170F">
        <w:rPr>
          <w:rFonts w:ascii="Times New Roman" w:eastAsia="Times New Roman" w:hAnsi="Times New Roman" w:cs="Times New Roman"/>
          <w:b/>
          <w:bCs/>
          <w:i/>
          <w:iCs/>
          <w:color w:val="0E101A"/>
          <w:sz w:val="24"/>
          <w:szCs w:val="24"/>
          <w:u w:val="single"/>
        </w:rPr>
        <w:t>Two Technical Assistance </w:t>
      </w:r>
      <w:r w:rsidRPr="00F1170F">
        <w:rPr>
          <w:rFonts w:ascii="Times New Roman" w:eastAsia="Times New Roman" w:hAnsi="Times New Roman" w:cs="Times New Roman"/>
          <w:b/>
          <w:bCs/>
          <w:color w:val="0E101A"/>
          <w:sz w:val="24"/>
          <w:szCs w:val="24"/>
          <w:u w:val="single"/>
        </w:rPr>
        <w:t>on the approach of Motivational Interviewing for the service providers of the Department of Family of Puerto Rico.</w:t>
      </w:r>
      <w:r w:rsidR="00F1170F" w:rsidRPr="00F1170F">
        <w:rPr>
          <w:rFonts w:ascii="Times New Roman" w:eastAsia="Times New Roman" w:hAnsi="Times New Roman" w:cs="Times New Roman"/>
          <w:b/>
          <w:bCs/>
          <w:color w:val="0E101A"/>
          <w:sz w:val="24"/>
          <w:szCs w:val="24"/>
          <w:u w:val="single"/>
        </w:rPr>
        <w:t xml:space="preserve"> </w:t>
      </w:r>
    </w:p>
    <w:p w14:paraId="1F767F3F" w14:textId="77777777" w:rsidR="00781345" w:rsidRPr="00AB69FF" w:rsidRDefault="00781345" w:rsidP="00781345">
      <w:pPr>
        <w:pStyle w:val="ListParagraph"/>
        <w:spacing w:after="0" w:line="360" w:lineRule="auto"/>
        <w:jc w:val="both"/>
        <w:rPr>
          <w:rFonts w:ascii="Times New Roman" w:eastAsia="Times New Roman" w:hAnsi="Times New Roman" w:cs="Times New Roman"/>
          <w:b/>
          <w:i/>
          <w:sz w:val="24"/>
          <w:szCs w:val="24"/>
          <w:u w:val="single"/>
        </w:rPr>
      </w:pPr>
    </w:p>
    <w:p w14:paraId="6267106E" w14:textId="4E3EB0EB" w:rsidR="00232CC9" w:rsidRPr="00781345" w:rsidRDefault="00042B36" w:rsidP="00042B36">
      <w:pPr>
        <w:spacing w:after="0" w:line="360" w:lineRule="auto"/>
        <w:jc w:val="both"/>
        <w:rPr>
          <w:rFonts w:ascii="Times New Roman" w:hAnsi="Times New Roman" w:cs="Times New Roman"/>
          <w:i/>
          <w:sz w:val="24"/>
          <w:szCs w:val="24"/>
        </w:rPr>
      </w:pPr>
      <w:r>
        <w:rPr>
          <w:rFonts w:ascii="Times New Roman" w:hAnsi="Times New Roman" w:cs="Times New Roman"/>
          <w:bCs/>
          <w:i/>
        </w:rPr>
        <w:t>1</w:t>
      </w:r>
      <w:r w:rsidRPr="00781345">
        <w:rPr>
          <w:rFonts w:ascii="Times New Roman" w:hAnsi="Times New Roman" w:cs="Times New Roman"/>
          <w:bCs/>
          <w:i/>
          <w:sz w:val="24"/>
          <w:szCs w:val="24"/>
        </w:rPr>
        <w:t xml:space="preserve">. </w:t>
      </w:r>
      <w:r w:rsidR="0080042E" w:rsidRPr="00781345">
        <w:rPr>
          <w:rFonts w:ascii="Times New Roman" w:hAnsi="Times New Roman" w:cs="Times New Roman"/>
          <w:bCs/>
          <w:i/>
          <w:sz w:val="24"/>
          <w:szCs w:val="24"/>
        </w:rPr>
        <w:t xml:space="preserve">December </w:t>
      </w:r>
      <w:r w:rsidR="00E6320B" w:rsidRPr="00781345">
        <w:rPr>
          <w:rFonts w:ascii="Times New Roman" w:hAnsi="Times New Roman" w:cs="Times New Roman"/>
          <w:bCs/>
          <w:i/>
          <w:sz w:val="24"/>
          <w:szCs w:val="24"/>
        </w:rPr>
        <w:t>3</w:t>
      </w:r>
      <w:r w:rsidR="0080042E" w:rsidRPr="00781345">
        <w:rPr>
          <w:rFonts w:ascii="Times New Roman" w:hAnsi="Times New Roman" w:cs="Times New Roman"/>
          <w:bCs/>
          <w:i/>
          <w:sz w:val="24"/>
          <w:szCs w:val="24"/>
        </w:rPr>
        <w:t>,</w:t>
      </w:r>
      <w:r w:rsidR="00AB3CE9" w:rsidRPr="00781345">
        <w:rPr>
          <w:rFonts w:ascii="Times New Roman" w:eastAsia="Times New Roman" w:hAnsi="Times New Roman" w:cs="Times New Roman"/>
          <w:bCs/>
          <w:i/>
          <w:sz w:val="24"/>
          <w:szCs w:val="24"/>
          <w:lang w:val="en"/>
        </w:rPr>
        <w:t xml:space="preserve"> 2021: </w:t>
      </w:r>
      <w:r w:rsidR="0070603E" w:rsidRPr="00781345">
        <w:rPr>
          <w:rFonts w:ascii="Times New Roman" w:hAnsi="Times New Roman" w:cs="Times New Roman"/>
          <w:i/>
          <w:sz w:val="24"/>
          <w:szCs w:val="24"/>
        </w:rPr>
        <w:t>The Motivational Interview: An Approach to Facilitate Change (Part I, 1</w:t>
      </w:r>
      <w:r w:rsidR="0070603E" w:rsidRPr="00781345">
        <w:rPr>
          <w:rFonts w:ascii="Times New Roman" w:hAnsi="Times New Roman" w:cs="Times New Roman"/>
          <w:i/>
          <w:sz w:val="24"/>
          <w:szCs w:val="24"/>
          <w:vertAlign w:val="superscript"/>
        </w:rPr>
        <w:t>st</w:t>
      </w:r>
      <w:r w:rsidR="0070603E" w:rsidRPr="00781345">
        <w:rPr>
          <w:rFonts w:ascii="Times New Roman" w:hAnsi="Times New Roman" w:cs="Times New Roman"/>
          <w:i/>
          <w:sz w:val="24"/>
          <w:szCs w:val="24"/>
        </w:rPr>
        <w:t xml:space="preserve"> </w:t>
      </w:r>
      <w:r w:rsidR="00A501C4" w:rsidRPr="00781345">
        <w:rPr>
          <w:rFonts w:ascii="Times New Roman" w:hAnsi="Times New Roman" w:cs="Times New Roman"/>
          <w:i/>
          <w:sz w:val="24"/>
          <w:szCs w:val="24"/>
        </w:rPr>
        <w:t>group)</w:t>
      </w:r>
      <w:r w:rsidR="0070603E" w:rsidRPr="00781345">
        <w:rPr>
          <w:sz w:val="24"/>
          <w:szCs w:val="24"/>
        </w:rPr>
        <w:t xml:space="preserve"> </w:t>
      </w:r>
      <w:r w:rsidR="00A501C4" w:rsidRPr="00781345">
        <w:rPr>
          <w:rFonts w:ascii="Times New Roman" w:hAnsi="Times New Roman" w:cs="Times New Roman"/>
          <w:i/>
          <w:iCs/>
          <w:sz w:val="24"/>
          <w:szCs w:val="24"/>
        </w:rPr>
        <w:t>U</w:t>
      </w:r>
      <w:r w:rsidR="0070603E" w:rsidRPr="00781345">
        <w:rPr>
          <w:rFonts w:ascii="Times New Roman" w:hAnsi="Times New Roman" w:cs="Times New Roman"/>
          <w:i/>
          <w:sz w:val="24"/>
          <w:szCs w:val="24"/>
        </w:rPr>
        <w:t>nderstanding of the concepts of motivation and change, and the Transtheoretical Model of Change: A Training for Region II</w:t>
      </w:r>
      <w:r w:rsidRPr="00781345">
        <w:rPr>
          <w:rFonts w:ascii="Times New Roman" w:hAnsi="Times New Roman" w:cs="Times New Roman"/>
          <w:i/>
          <w:sz w:val="24"/>
          <w:szCs w:val="24"/>
        </w:rPr>
        <w:t>.</w:t>
      </w:r>
    </w:p>
    <w:p w14:paraId="56160D4F" w14:textId="77777777" w:rsidR="00042B36" w:rsidRPr="00D05CF1" w:rsidRDefault="00042B36" w:rsidP="00042B36">
      <w:pPr>
        <w:spacing w:after="0" w:line="360" w:lineRule="auto"/>
        <w:jc w:val="both"/>
        <w:rPr>
          <w:rFonts w:ascii="Times New Roman" w:hAnsi="Times New Roman" w:cs="Times New Roman"/>
          <w:bCs/>
          <w:i/>
          <w:sz w:val="16"/>
          <w:szCs w:val="16"/>
        </w:rPr>
      </w:pPr>
    </w:p>
    <w:p w14:paraId="26EE456C" w14:textId="48D73F59" w:rsidR="00232CC9" w:rsidRPr="00781345" w:rsidRDefault="00042B36" w:rsidP="00042B36">
      <w:pPr>
        <w:spacing w:after="0" w:line="360" w:lineRule="auto"/>
        <w:jc w:val="both"/>
        <w:rPr>
          <w:rFonts w:ascii="Times New Roman" w:hAnsi="Times New Roman" w:cs="Times New Roman"/>
          <w:i/>
          <w:sz w:val="24"/>
          <w:szCs w:val="24"/>
        </w:rPr>
      </w:pPr>
      <w:r w:rsidRPr="00781345">
        <w:rPr>
          <w:rFonts w:ascii="Times New Roman" w:hAnsi="Times New Roman" w:cs="Times New Roman"/>
          <w:bCs/>
          <w:i/>
          <w:sz w:val="24"/>
          <w:szCs w:val="24"/>
        </w:rPr>
        <w:t xml:space="preserve">2. </w:t>
      </w:r>
      <w:r w:rsidR="00E6320B" w:rsidRPr="00781345">
        <w:rPr>
          <w:rFonts w:ascii="Times New Roman" w:hAnsi="Times New Roman" w:cs="Times New Roman"/>
          <w:bCs/>
          <w:i/>
          <w:sz w:val="24"/>
          <w:szCs w:val="24"/>
        </w:rPr>
        <w:t>December 10,</w:t>
      </w:r>
      <w:r w:rsidR="00E6320B" w:rsidRPr="00781345">
        <w:rPr>
          <w:rFonts w:ascii="Times New Roman" w:eastAsia="Times New Roman" w:hAnsi="Times New Roman" w:cs="Times New Roman"/>
          <w:bCs/>
          <w:i/>
          <w:sz w:val="24"/>
          <w:szCs w:val="24"/>
          <w:lang w:val="en"/>
        </w:rPr>
        <w:t xml:space="preserve"> 2021</w:t>
      </w:r>
      <w:r w:rsidR="00AB3CE9" w:rsidRPr="00781345">
        <w:rPr>
          <w:rFonts w:ascii="Times New Roman" w:hAnsi="Times New Roman" w:cs="Times New Roman"/>
          <w:i/>
          <w:sz w:val="24"/>
          <w:szCs w:val="24"/>
        </w:rPr>
        <w:t xml:space="preserve">: </w:t>
      </w:r>
      <w:r w:rsidR="00A501C4" w:rsidRPr="00781345">
        <w:rPr>
          <w:rFonts w:ascii="Times New Roman" w:hAnsi="Times New Roman" w:cs="Times New Roman"/>
          <w:i/>
          <w:sz w:val="24"/>
          <w:szCs w:val="24"/>
        </w:rPr>
        <w:t xml:space="preserve">The Motivational Interview: An Approach to Facilitate Change (Part II, 1st group) Essential elements of Motivational Interview, the spirit, the principles, and the strategies to apply in the outbreak: A </w:t>
      </w:r>
      <w:r w:rsidR="00232CC9" w:rsidRPr="00781345">
        <w:rPr>
          <w:rFonts w:ascii="Times New Roman" w:hAnsi="Times New Roman" w:cs="Times New Roman"/>
          <w:i/>
          <w:sz w:val="24"/>
          <w:szCs w:val="24"/>
        </w:rPr>
        <w:t>Technical Assistance for Region II</w:t>
      </w:r>
      <w:r w:rsidRPr="00781345">
        <w:rPr>
          <w:rFonts w:ascii="Times New Roman" w:hAnsi="Times New Roman" w:cs="Times New Roman"/>
          <w:i/>
          <w:sz w:val="24"/>
          <w:szCs w:val="24"/>
        </w:rPr>
        <w:t>.</w:t>
      </w:r>
    </w:p>
    <w:p w14:paraId="04A60BFB" w14:textId="77777777" w:rsidR="00042B36" w:rsidRPr="00D05CF1" w:rsidRDefault="00042B36" w:rsidP="00042B36">
      <w:pPr>
        <w:spacing w:after="0" w:line="360" w:lineRule="auto"/>
        <w:jc w:val="both"/>
        <w:rPr>
          <w:rFonts w:ascii="Times New Roman" w:hAnsi="Times New Roman" w:cs="Times New Roman"/>
          <w:i/>
          <w:sz w:val="16"/>
          <w:szCs w:val="16"/>
        </w:rPr>
      </w:pPr>
    </w:p>
    <w:p w14:paraId="2336ADC5" w14:textId="71265D12" w:rsidR="00E151FF" w:rsidRPr="00781345" w:rsidRDefault="00042B36" w:rsidP="00042B36">
      <w:pPr>
        <w:spacing w:after="0" w:line="360" w:lineRule="auto"/>
        <w:rPr>
          <w:rFonts w:ascii="Times New Roman" w:hAnsi="Times New Roman" w:cs="Times New Roman"/>
          <w:bCs/>
          <w:i/>
          <w:sz w:val="24"/>
          <w:szCs w:val="24"/>
        </w:rPr>
      </w:pPr>
      <w:r w:rsidRPr="00781345">
        <w:rPr>
          <w:rFonts w:ascii="Times New Roman" w:hAnsi="Times New Roman" w:cs="Times New Roman"/>
          <w:bCs/>
          <w:i/>
          <w:sz w:val="24"/>
          <w:szCs w:val="24"/>
        </w:rPr>
        <w:t xml:space="preserve">3. </w:t>
      </w:r>
      <w:r w:rsidR="00E6320B" w:rsidRPr="00781345">
        <w:rPr>
          <w:rFonts w:ascii="Times New Roman" w:hAnsi="Times New Roman" w:cs="Times New Roman"/>
          <w:bCs/>
          <w:i/>
          <w:sz w:val="24"/>
          <w:szCs w:val="24"/>
        </w:rPr>
        <w:t>December 17,</w:t>
      </w:r>
      <w:r w:rsidR="00E6320B" w:rsidRPr="00781345">
        <w:rPr>
          <w:rFonts w:ascii="Times New Roman" w:eastAsia="Times New Roman" w:hAnsi="Times New Roman" w:cs="Times New Roman"/>
          <w:bCs/>
          <w:i/>
          <w:sz w:val="24"/>
          <w:szCs w:val="24"/>
          <w:lang w:val="en"/>
        </w:rPr>
        <w:t xml:space="preserve"> 2021</w:t>
      </w:r>
      <w:r w:rsidR="00E151FF" w:rsidRPr="00781345">
        <w:rPr>
          <w:rFonts w:ascii="Times New Roman" w:hAnsi="Times New Roman" w:cs="Times New Roman"/>
          <w:sz w:val="24"/>
          <w:szCs w:val="24"/>
        </w:rPr>
        <w:t xml:space="preserve">: </w:t>
      </w:r>
      <w:bookmarkStart w:id="1" w:name="_Hlk94783085"/>
      <w:r w:rsidR="00E151FF" w:rsidRPr="00781345">
        <w:rPr>
          <w:rFonts w:ascii="Times New Roman" w:hAnsi="Times New Roman" w:cs="Times New Roman"/>
          <w:bCs/>
          <w:i/>
          <w:sz w:val="24"/>
          <w:szCs w:val="24"/>
        </w:rPr>
        <w:t>The Motivational Interview: An Approach to Facilitate Change (Part III, 1st group) Essential elements of Motivational Interview, the strategies to apply in the outbreak: A Technical Assistance for Region II</w:t>
      </w:r>
      <w:r w:rsidRPr="00781345">
        <w:rPr>
          <w:rFonts w:ascii="Times New Roman" w:hAnsi="Times New Roman" w:cs="Times New Roman"/>
          <w:bCs/>
          <w:i/>
          <w:sz w:val="24"/>
          <w:szCs w:val="24"/>
        </w:rPr>
        <w:t>.</w:t>
      </w:r>
      <w:r w:rsidR="00E151FF" w:rsidRPr="00781345">
        <w:rPr>
          <w:rFonts w:ascii="Times New Roman" w:hAnsi="Times New Roman" w:cs="Times New Roman"/>
          <w:bCs/>
          <w:i/>
          <w:sz w:val="24"/>
          <w:szCs w:val="24"/>
        </w:rPr>
        <w:t xml:space="preserve"> </w:t>
      </w:r>
      <w:bookmarkEnd w:id="1"/>
    </w:p>
    <w:p w14:paraId="2D02220A" w14:textId="77777777" w:rsidR="00042B36" w:rsidRPr="00D05CF1" w:rsidRDefault="00042B36" w:rsidP="00042B36">
      <w:pPr>
        <w:spacing w:after="0" w:line="360" w:lineRule="auto"/>
        <w:rPr>
          <w:rFonts w:ascii="Times New Roman" w:hAnsi="Times New Roman" w:cs="Times New Roman"/>
          <w:bCs/>
          <w:i/>
          <w:sz w:val="16"/>
          <w:szCs w:val="16"/>
        </w:rPr>
      </w:pPr>
    </w:p>
    <w:p w14:paraId="1121AE5B" w14:textId="2A552F8E" w:rsidR="00042B36" w:rsidRDefault="00042B36" w:rsidP="00D05CF1">
      <w:pPr>
        <w:spacing w:after="0" w:line="360" w:lineRule="auto"/>
        <w:jc w:val="both"/>
        <w:rPr>
          <w:rFonts w:ascii="Times New Roman" w:hAnsi="Times New Roman" w:cs="Times New Roman"/>
          <w:bCs/>
          <w:i/>
          <w:sz w:val="24"/>
          <w:szCs w:val="24"/>
        </w:rPr>
      </w:pPr>
      <w:bookmarkStart w:id="2" w:name="_Hlk94784211"/>
      <w:r w:rsidRPr="00781345">
        <w:rPr>
          <w:rFonts w:ascii="Times New Roman" w:hAnsi="Times New Roman" w:cs="Times New Roman"/>
          <w:bCs/>
          <w:i/>
          <w:sz w:val="24"/>
          <w:szCs w:val="24"/>
        </w:rPr>
        <w:t xml:space="preserve">4. </w:t>
      </w:r>
      <w:r w:rsidR="00232CC9" w:rsidRPr="00781345">
        <w:rPr>
          <w:rFonts w:ascii="Times New Roman" w:hAnsi="Times New Roman" w:cs="Times New Roman"/>
          <w:bCs/>
          <w:i/>
          <w:sz w:val="24"/>
          <w:szCs w:val="24"/>
        </w:rPr>
        <w:t>J</w:t>
      </w:r>
      <w:r w:rsidR="00810920" w:rsidRPr="00781345">
        <w:rPr>
          <w:rFonts w:ascii="Times New Roman" w:hAnsi="Times New Roman" w:cs="Times New Roman"/>
          <w:bCs/>
          <w:i/>
          <w:sz w:val="24"/>
          <w:szCs w:val="24"/>
        </w:rPr>
        <w:t>anuary</w:t>
      </w:r>
      <w:r w:rsidR="00232CC9" w:rsidRPr="00781345">
        <w:rPr>
          <w:rFonts w:ascii="Times New Roman" w:hAnsi="Times New Roman" w:cs="Times New Roman"/>
          <w:bCs/>
          <w:i/>
          <w:sz w:val="24"/>
          <w:szCs w:val="24"/>
        </w:rPr>
        <w:t xml:space="preserve"> </w:t>
      </w:r>
      <w:r w:rsidR="00810920" w:rsidRPr="00781345">
        <w:rPr>
          <w:rFonts w:ascii="Times New Roman" w:hAnsi="Times New Roman" w:cs="Times New Roman"/>
          <w:bCs/>
          <w:i/>
          <w:sz w:val="24"/>
          <w:szCs w:val="24"/>
        </w:rPr>
        <w:t>1</w:t>
      </w:r>
      <w:r w:rsidR="00232CC9" w:rsidRPr="00781345">
        <w:rPr>
          <w:rFonts w:ascii="Times New Roman" w:hAnsi="Times New Roman" w:cs="Times New Roman"/>
          <w:bCs/>
          <w:i/>
          <w:sz w:val="24"/>
          <w:szCs w:val="24"/>
        </w:rPr>
        <w:t>3</w:t>
      </w:r>
      <w:r w:rsidR="00AB3CE9" w:rsidRPr="00781345">
        <w:rPr>
          <w:rFonts w:ascii="Times New Roman" w:hAnsi="Times New Roman" w:cs="Times New Roman"/>
          <w:bCs/>
          <w:i/>
          <w:sz w:val="24"/>
          <w:szCs w:val="24"/>
        </w:rPr>
        <w:t>, 202</w:t>
      </w:r>
      <w:r w:rsidR="00810920" w:rsidRPr="00781345">
        <w:rPr>
          <w:rFonts w:ascii="Times New Roman" w:hAnsi="Times New Roman" w:cs="Times New Roman"/>
          <w:bCs/>
          <w:i/>
          <w:sz w:val="24"/>
          <w:szCs w:val="24"/>
        </w:rPr>
        <w:t>2</w:t>
      </w:r>
      <w:bookmarkEnd w:id="2"/>
      <w:r w:rsidR="00232CC9" w:rsidRPr="00781345">
        <w:rPr>
          <w:rFonts w:ascii="Times New Roman" w:hAnsi="Times New Roman" w:cs="Times New Roman"/>
          <w:bCs/>
          <w:i/>
          <w:sz w:val="24"/>
          <w:szCs w:val="24"/>
        </w:rPr>
        <w:t>: </w:t>
      </w:r>
      <w:r w:rsidR="00810920" w:rsidRPr="00781345">
        <w:rPr>
          <w:rFonts w:ascii="Times New Roman" w:hAnsi="Times New Roman" w:cs="Times New Roman"/>
          <w:bCs/>
          <w:i/>
          <w:sz w:val="24"/>
          <w:szCs w:val="24"/>
        </w:rPr>
        <w:t>The Motivational Interview: An Approach to Facilitate Change (Part IV, 1st group) Essential elements of Motivational Interview, practical exercises to facilitate</w:t>
      </w:r>
      <w:r w:rsidRPr="00781345">
        <w:rPr>
          <w:rFonts w:ascii="Times New Roman" w:hAnsi="Times New Roman" w:cs="Times New Roman"/>
          <w:bCs/>
          <w:i/>
          <w:sz w:val="24"/>
          <w:szCs w:val="24"/>
        </w:rPr>
        <w:t xml:space="preserve"> </w:t>
      </w:r>
      <w:r w:rsidR="00810920" w:rsidRPr="00781345">
        <w:rPr>
          <w:rFonts w:ascii="Times New Roman" w:hAnsi="Times New Roman" w:cs="Times New Roman"/>
          <w:bCs/>
          <w:i/>
          <w:sz w:val="24"/>
          <w:szCs w:val="24"/>
        </w:rPr>
        <w:t>development of application skills: A Technical Assistance for Region II</w:t>
      </w:r>
      <w:r w:rsidRPr="00781345">
        <w:rPr>
          <w:rFonts w:ascii="Times New Roman" w:hAnsi="Times New Roman" w:cs="Times New Roman"/>
          <w:bCs/>
          <w:i/>
          <w:sz w:val="24"/>
          <w:szCs w:val="24"/>
        </w:rPr>
        <w:t>.</w:t>
      </w:r>
    </w:p>
    <w:p w14:paraId="210E1628" w14:textId="77777777" w:rsidR="00D05CF1" w:rsidRPr="00D05CF1" w:rsidRDefault="00D05CF1" w:rsidP="00D05CF1">
      <w:pPr>
        <w:spacing w:after="0" w:line="360" w:lineRule="auto"/>
        <w:jc w:val="both"/>
        <w:rPr>
          <w:rFonts w:ascii="Times New Roman" w:hAnsi="Times New Roman" w:cs="Times New Roman"/>
          <w:bCs/>
          <w:i/>
          <w:sz w:val="16"/>
          <w:szCs w:val="16"/>
        </w:rPr>
      </w:pPr>
    </w:p>
    <w:p w14:paraId="75DC48B8" w14:textId="73B6F3B6" w:rsidR="00707B0F" w:rsidRDefault="00042B36" w:rsidP="00D05CF1">
      <w:pPr>
        <w:spacing w:after="0" w:line="360" w:lineRule="auto"/>
        <w:jc w:val="both"/>
        <w:rPr>
          <w:rFonts w:ascii="Times New Roman" w:hAnsi="Times New Roman" w:cs="Times New Roman"/>
          <w:bCs/>
          <w:i/>
          <w:sz w:val="24"/>
          <w:szCs w:val="24"/>
        </w:rPr>
      </w:pPr>
      <w:r w:rsidRPr="00781345">
        <w:rPr>
          <w:rFonts w:ascii="Times New Roman" w:hAnsi="Times New Roman" w:cs="Times New Roman"/>
          <w:bCs/>
          <w:i/>
          <w:sz w:val="24"/>
          <w:szCs w:val="24"/>
        </w:rPr>
        <w:t xml:space="preserve">5. </w:t>
      </w:r>
      <w:r w:rsidR="00826AD3" w:rsidRPr="00781345">
        <w:rPr>
          <w:rFonts w:ascii="Times New Roman" w:hAnsi="Times New Roman" w:cs="Times New Roman"/>
          <w:bCs/>
          <w:i/>
          <w:sz w:val="24"/>
          <w:szCs w:val="24"/>
        </w:rPr>
        <w:t>January 21, 2022</w:t>
      </w:r>
      <w:r w:rsidR="00707B0F" w:rsidRPr="00781345">
        <w:rPr>
          <w:rFonts w:ascii="Times New Roman" w:hAnsi="Times New Roman" w:cs="Times New Roman"/>
          <w:bCs/>
          <w:i/>
          <w:sz w:val="24"/>
          <w:szCs w:val="24"/>
        </w:rPr>
        <w:t xml:space="preserve">: The Motivational Interview: An Approach to Facilitate Change (Part I, </w:t>
      </w:r>
      <w:r w:rsidR="00826AD3" w:rsidRPr="00781345">
        <w:rPr>
          <w:rFonts w:ascii="Times New Roman" w:hAnsi="Times New Roman" w:cs="Times New Roman"/>
          <w:bCs/>
          <w:i/>
          <w:sz w:val="24"/>
          <w:szCs w:val="24"/>
        </w:rPr>
        <w:t xml:space="preserve">2nd </w:t>
      </w:r>
      <w:r w:rsidR="00707B0F" w:rsidRPr="00781345">
        <w:rPr>
          <w:rFonts w:ascii="Times New Roman" w:hAnsi="Times New Roman" w:cs="Times New Roman"/>
          <w:bCs/>
          <w:i/>
          <w:sz w:val="24"/>
          <w:szCs w:val="24"/>
        </w:rPr>
        <w:t>group) Understanding of the concepts of motivation and change, and the Transtheoretical Model of Change: A Training for Region II</w:t>
      </w:r>
      <w:r w:rsidRPr="00781345">
        <w:rPr>
          <w:rFonts w:ascii="Times New Roman" w:hAnsi="Times New Roman" w:cs="Times New Roman"/>
          <w:bCs/>
          <w:i/>
          <w:sz w:val="24"/>
          <w:szCs w:val="24"/>
        </w:rPr>
        <w:t>.</w:t>
      </w:r>
    </w:p>
    <w:p w14:paraId="4CB0787D" w14:textId="77777777" w:rsidR="00D05CF1" w:rsidRPr="00D05CF1" w:rsidRDefault="00D05CF1" w:rsidP="00D05CF1">
      <w:pPr>
        <w:spacing w:after="0" w:line="360" w:lineRule="auto"/>
        <w:jc w:val="both"/>
        <w:rPr>
          <w:rFonts w:ascii="Times New Roman" w:hAnsi="Times New Roman" w:cs="Times New Roman"/>
          <w:bCs/>
          <w:i/>
          <w:sz w:val="16"/>
          <w:szCs w:val="16"/>
        </w:rPr>
      </w:pPr>
    </w:p>
    <w:p w14:paraId="1EDEAB04" w14:textId="7B336DF4" w:rsidR="00707B0F" w:rsidRDefault="00042B36" w:rsidP="00D05CF1">
      <w:pPr>
        <w:spacing w:after="0" w:line="360" w:lineRule="auto"/>
        <w:jc w:val="both"/>
        <w:rPr>
          <w:rFonts w:ascii="Times New Roman" w:hAnsi="Times New Roman" w:cs="Times New Roman"/>
          <w:bCs/>
          <w:i/>
          <w:sz w:val="24"/>
          <w:szCs w:val="24"/>
        </w:rPr>
      </w:pPr>
      <w:r w:rsidRPr="00781345">
        <w:rPr>
          <w:rFonts w:ascii="Times New Roman" w:hAnsi="Times New Roman" w:cs="Times New Roman"/>
          <w:bCs/>
          <w:i/>
          <w:sz w:val="24"/>
          <w:szCs w:val="24"/>
        </w:rPr>
        <w:t xml:space="preserve">6. </w:t>
      </w:r>
      <w:r w:rsidR="00826AD3" w:rsidRPr="00781345">
        <w:rPr>
          <w:rFonts w:ascii="Times New Roman" w:hAnsi="Times New Roman" w:cs="Times New Roman"/>
          <w:bCs/>
          <w:i/>
          <w:sz w:val="24"/>
          <w:szCs w:val="24"/>
        </w:rPr>
        <w:t>January 28, 2022</w:t>
      </w:r>
      <w:r w:rsidR="00707B0F" w:rsidRPr="00781345">
        <w:rPr>
          <w:rFonts w:ascii="Times New Roman" w:hAnsi="Times New Roman" w:cs="Times New Roman"/>
          <w:bCs/>
          <w:i/>
          <w:sz w:val="24"/>
          <w:szCs w:val="24"/>
        </w:rPr>
        <w:t xml:space="preserve">: The Motivational Interview: An Approach to Facilitate Change (Part II, </w:t>
      </w:r>
      <w:r w:rsidR="00826AD3" w:rsidRPr="00781345">
        <w:rPr>
          <w:rFonts w:ascii="Times New Roman" w:hAnsi="Times New Roman" w:cs="Times New Roman"/>
          <w:bCs/>
          <w:i/>
          <w:sz w:val="24"/>
          <w:szCs w:val="24"/>
        </w:rPr>
        <w:t>2nd</w:t>
      </w:r>
      <w:r w:rsidR="00707B0F" w:rsidRPr="00781345">
        <w:rPr>
          <w:rFonts w:ascii="Times New Roman" w:hAnsi="Times New Roman" w:cs="Times New Roman"/>
          <w:bCs/>
          <w:i/>
          <w:sz w:val="24"/>
          <w:szCs w:val="24"/>
        </w:rPr>
        <w:t xml:space="preserve"> group) Essential elements of Motivational Interview, the spirit, the principles, and the strategies to apply in the outbreak: A Technical Assistance for Region II</w:t>
      </w:r>
      <w:r w:rsidRPr="00781345">
        <w:rPr>
          <w:rFonts w:ascii="Times New Roman" w:hAnsi="Times New Roman" w:cs="Times New Roman"/>
          <w:bCs/>
          <w:i/>
          <w:sz w:val="24"/>
          <w:szCs w:val="24"/>
        </w:rPr>
        <w:t>.</w:t>
      </w:r>
      <w:r w:rsidR="00707B0F" w:rsidRPr="00781345">
        <w:rPr>
          <w:rFonts w:ascii="Times New Roman" w:hAnsi="Times New Roman" w:cs="Times New Roman"/>
          <w:bCs/>
          <w:i/>
          <w:sz w:val="24"/>
          <w:szCs w:val="24"/>
        </w:rPr>
        <w:t xml:space="preserve"> </w:t>
      </w:r>
    </w:p>
    <w:p w14:paraId="7F0E2BF0" w14:textId="77777777" w:rsidR="00D05CF1" w:rsidRPr="00D05CF1" w:rsidRDefault="00D05CF1" w:rsidP="00D05CF1">
      <w:pPr>
        <w:spacing w:after="0" w:line="360" w:lineRule="auto"/>
        <w:jc w:val="both"/>
        <w:rPr>
          <w:rFonts w:ascii="Times New Roman" w:hAnsi="Times New Roman" w:cs="Times New Roman"/>
          <w:bCs/>
          <w:i/>
          <w:sz w:val="16"/>
          <w:szCs w:val="16"/>
        </w:rPr>
      </w:pPr>
    </w:p>
    <w:p w14:paraId="4651BD7F" w14:textId="75D86025" w:rsidR="00707B0F" w:rsidRDefault="00042B36" w:rsidP="00D05CF1">
      <w:pPr>
        <w:spacing w:after="0" w:line="360" w:lineRule="auto"/>
        <w:jc w:val="both"/>
        <w:rPr>
          <w:rFonts w:ascii="Times New Roman" w:hAnsi="Times New Roman" w:cs="Times New Roman"/>
          <w:bCs/>
          <w:i/>
          <w:sz w:val="24"/>
          <w:szCs w:val="24"/>
        </w:rPr>
      </w:pPr>
      <w:r>
        <w:rPr>
          <w:rFonts w:ascii="Times New Roman" w:hAnsi="Times New Roman" w:cs="Times New Roman"/>
          <w:bCs/>
          <w:i/>
          <w:sz w:val="24"/>
          <w:szCs w:val="24"/>
        </w:rPr>
        <w:t xml:space="preserve">7. </w:t>
      </w:r>
      <w:r w:rsidR="00826AD3" w:rsidRPr="00042B36">
        <w:rPr>
          <w:rFonts w:ascii="Times New Roman" w:hAnsi="Times New Roman" w:cs="Times New Roman"/>
          <w:bCs/>
          <w:i/>
          <w:sz w:val="24"/>
          <w:szCs w:val="24"/>
        </w:rPr>
        <w:t>Febr</w:t>
      </w:r>
      <w:r w:rsidRPr="00042B36">
        <w:rPr>
          <w:rFonts w:ascii="Times New Roman" w:hAnsi="Times New Roman" w:cs="Times New Roman"/>
          <w:bCs/>
          <w:i/>
          <w:sz w:val="24"/>
          <w:szCs w:val="24"/>
        </w:rPr>
        <w:t>u</w:t>
      </w:r>
      <w:r w:rsidR="00826AD3" w:rsidRPr="00042B36">
        <w:rPr>
          <w:rFonts w:ascii="Times New Roman" w:hAnsi="Times New Roman" w:cs="Times New Roman"/>
          <w:bCs/>
          <w:i/>
          <w:sz w:val="24"/>
          <w:szCs w:val="24"/>
        </w:rPr>
        <w:t>ary</w:t>
      </w:r>
      <w:r w:rsidR="00707B0F" w:rsidRPr="00042B36">
        <w:rPr>
          <w:rFonts w:ascii="Times New Roman" w:hAnsi="Times New Roman" w:cs="Times New Roman"/>
          <w:bCs/>
          <w:i/>
          <w:sz w:val="24"/>
          <w:szCs w:val="24"/>
        </w:rPr>
        <w:t xml:space="preserve"> </w:t>
      </w:r>
      <w:r w:rsidRPr="00042B36">
        <w:rPr>
          <w:rFonts w:ascii="Times New Roman" w:hAnsi="Times New Roman" w:cs="Times New Roman"/>
          <w:bCs/>
          <w:i/>
          <w:sz w:val="24"/>
          <w:szCs w:val="24"/>
        </w:rPr>
        <w:t>4</w:t>
      </w:r>
      <w:r w:rsidR="00707B0F" w:rsidRPr="00042B36">
        <w:rPr>
          <w:rFonts w:ascii="Times New Roman" w:hAnsi="Times New Roman" w:cs="Times New Roman"/>
          <w:bCs/>
          <w:i/>
          <w:sz w:val="24"/>
          <w:szCs w:val="24"/>
        </w:rPr>
        <w:t>, 202</w:t>
      </w:r>
      <w:r w:rsidRPr="00042B36">
        <w:rPr>
          <w:rFonts w:ascii="Times New Roman" w:hAnsi="Times New Roman" w:cs="Times New Roman"/>
          <w:bCs/>
          <w:i/>
          <w:sz w:val="24"/>
          <w:szCs w:val="24"/>
        </w:rPr>
        <w:t>2</w:t>
      </w:r>
      <w:r w:rsidR="00707B0F" w:rsidRPr="00042B36">
        <w:rPr>
          <w:rFonts w:ascii="Times New Roman" w:hAnsi="Times New Roman" w:cs="Times New Roman"/>
          <w:bCs/>
          <w:i/>
          <w:sz w:val="24"/>
          <w:szCs w:val="24"/>
        </w:rPr>
        <w:t xml:space="preserve">: The Motivational Interview: An Approach to Facilitate Change (Part III, </w:t>
      </w:r>
      <w:r w:rsidR="00826AD3" w:rsidRPr="00042B36">
        <w:rPr>
          <w:rFonts w:ascii="Times New Roman" w:hAnsi="Times New Roman" w:cs="Times New Roman"/>
          <w:bCs/>
          <w:i/>
          <w:sz w:val="24"/>
          <w:szCs w:val="24"/>
        </w:rPr>
        <w:t>2nd</w:t>
      </w:r>
      <w:r w:rsidR="00707B0F" w:rsidRPr="00042B36">
        <w:rPr>
          <w:rFonts w:ascii="Times New Roman" w:hAnsi="Times New Roman" w:cs="Times New Roman"/>
          <w:bCs/>
          <w:i/>
          <w:sz w:val="24"/>
          <w:szCs w:val="24"/>
        </w:rPr>
        <w:t xml:space="preserve"> group) Essential elements of Motivational Interview, the strategies to apply in the outbreak: A Technical Assistance for Region II</w:t>
      </w:r>
      <w:r>
        <w:rPr>
          <w:rFonts w:ascii="Times New Roman" w:hAnsi="Times New Roman" w:cs="Times New Roman"/>
          <w:bCs/>
          <w:i/>
          <w:sz w:val="24"/>
          <w:szCs w:val="24"/>
        </w:rPr>
        <w:t>.</w:t>
      </w:r>
      <w:r w:rsidR="00707B0F" w:rsidRPr="00042B36">
        <w:rPr>
          <w:rFonts w:ascii="Times New Roman" w:hAnsi="Times New Roman" w:cs="Times New Roman"/>
          <w:bCs/>
          <w:i/>
          <w:sz w:val="24"/>
          <w:szCs w:val="24"/>
        </w:rPr>
        <w:t xml:space="preserve"> </w:t>
      </w:r>
    </w:p>
    <w:p w14:paraId="08ED6534" w14:textId="165035D0" w:rsidR="00F1170F" w:rsidRDefault="00F1170F" w:rsidP="00D05CF1">
      <w:pPr>
        <w:spacing w:after="0" w:line="360" w:lineRule="auto"/>
        <w:jc w:val="both"/>
        <w:rPr>
          <w:rFonts w:ascii="Times New Roman" w:hAnsi="Times New Roman" w:cs="Times New Roman"/>
          <w:bCs/>
          <w:i/>
          <w:sz w:val="24"/>
          <w:szCs w:val="24"/>
        </w:rPr>
      </w:pPr>
    </w:p>
    <w:p w14:paraId="1E2D2FB3" w14:textId="77777777" w:rsidR="00F1170F" w:rsidRPr="00D05CF1" w:rsidRDefault="00F1170F" w:rsidP="00D05CF1">
      <w:pPr>
        <w:spacing w:after="0" w:line="360" w:lineRule="auto"/>
        <w:jc w:val="both"/>
        <w:rPr>
          <w:rFonts w:ascii="Times New Roman" w:hAnsi="Times New Roman" w:cs="Times New Roman"/>
          <w:bCs/>
          <w:i/>
          <w:sz w:val="24"/>
          <w:szCs w:val="24"/>
        </w:rPr>
      </w:pPr>
    </w:p>
    <w:p w14:paraId="7F39ABC6" w14:textId="7213E5C3" w:rsidR="00AB3CE9" w:rsidRDefault="00781345" w:rsidP="00F1170F">
      <w:pPr>
        <w:pStyle w:val="ListParagraph"/>
        <w:numPr>
          <w:ilvl w:val="0"/>
          <w:numId w:val="16"/>
        </w:numPr>
        <w:spacing w:line="360" w:lineRule="auto"/>
        <w:jc w:val="both"/>
        <w:rPr>
          <w:rFonts w:ascii="Times New Roman" w:hAnsi="Times New Roman" w:cs="Times New Roman"/>
          <w:b/>
          <w:bCs/>
          <w:i/>
          <w:sz w:val="24"/>
          <w:szCs w:val="24"/>
          <w:u w:val="single"/>
        </w:rPr>
      </w:pPr>
      <w:bookmarkStart w:id="3" w:name="_Hlk94786232"/>
      <w:bookmarkStart w:id="4" w:name="_Hlk94865626"/>
      <w:r w:rsidRPr="00074860">
        <w:rPr>
          <w:rFonts w:ascii="Times New Roman" w:hAnsi="Times New Roman" w:cs="Times New Roman"/>
          <w:b/>
          <w:bCs/>
          <w:i/>
          <w:sz w:val="24"/>
          <w:szCs w:val="24"/>
          <w:u w:val="single"/>
        </w:rPr>
        <w:lastRenderedPageBreak/>
        <w:t>BOOKLET</w:t>
      </w:r>
      <w:bookmarkEnd w:id="3"/>
      <w:r>
        <w:rPr>
          <w:rFonts w:ascii="Times New Roman" w:hAnsi="Times New Roman" w:cs="Times New Roman"/>
          <w:b/>
          <w:bCs/>
          <w:i/>
          <w:sz w:val="24"/>
          <w:szCs w:val="24"/>
          <w:u w:val="single"/>
        </w:rPr>
        <w:t xml:space="preserve">: </w:t>
      </w:r>
      <w:r w:rsidRPr="00074860">
        <w:rPr>
          <w:rFonts w:ascii="Times New Roman" w:hAnsi="Times New Roman" w:cs="Times New Roman"/>
          <w:b/>
          <w:bCs/>
          <w:i/>
          <w:sz w:val="24"/>
          <w:szCs w:val="24"/>
          <w:u w:val="single"/>
        </w:rPr>
        <w:t xml:space="preserve"> </w:t>
      </w:r>
      <w:r w:rsidR="006A0FEC" w:rsidRPr="00074860">
        <w:rPr>
          <w:rFonts w:ascii="Times New Roman" w:hAnsi="Times New Roman" w:cs="Times New Roman"/>
          <w:b/>
          <w:bCs/>
          <w:i/>
          <w:sz w:val="24"/>
          <w:szCs w:val="24"/>
          <w:u w:val="single"/>
        </w:rPr>
        <w:t xml:space="preserve">SBIRT </w:t>
      </w:r>
      <w:r w:rsidR="00F1170F">
        <w:rPr>
          <w:rFonts w:ascii="Times New Roman" w:hAnsi="Times New Roman" w:cs="Times New Roman"/>
          <w:b/>
          <w:bCs/>
          <w:i/>
          <w:sz w:val="24"/>
          <w:szCs w:val="24"/>
          <w:u w:val="single"/>
        </w:rPr>
        <w:t>FOR</w:t>
      </w:r>
      <w:r w:rsidR="006A0FEC" w:rsidRPr="00074860">
        <w:rPr>
          <w:rFonts w:ascii="Times New Roman" w:hAnsi="Times New Roman" w:cs="Times New Roman"/>
          <w:b/>
          <w:bCs/>
          <w:i/>
          <w:sz w:val="24"/>
          <w:szCs w:val="24"/>
          <w:u w:val="single"/>
        </w:rPr>
        <w:t xml:space="preserve"> ADOLESCENTS</w:t>
      </w:r>
      <w:r w:rsidR="006A0FEC">
        <w:rPr>
          <w:rFonts w:ascii="Times New Roman" w:hAnsi="Times New Roman" w:cs="Times New Roman"/>
          <w:b/>
          <w:bCs/>
          <w:i/>
          <w:sz w:val="24"/>
          <w:szCs w:val="24"/>
          <w:u w:val="single"/>
        </w:rPr>
        <w:t xml:space="preserve"> </w:t>
      </w:r>
      <w:bookmarkEnd w:id="4"/>
      <w:r w:rsidR="00074860">
        <w:rPr>
          <w:rFonts w:ascii="Times New Roman" w:hAnsi="Times New Roman" w:cs="Times New Roman"/>
          <w:b/>
          <w:bCs/>
          <w:i/>
          <w:sz w:val="24"/>
          <w:szCs w:val="24"/>
          <w:u w:val="single"/>
        </w:rPr>
        <w:t>(</w:t>
      </w:r>
      <w:r w:rsidR="006A0FEC">
        <w:rPr>
          <w:rFonts w:ascii="Times New Roman" w:hAnsi="Times New Roman" w:cs="Times New Roman"/>
          <w:b/>
          <w:bCs/>
          <w:i/>
          <w:sz w:val="24"/>
          <w:szCs w:val="24"/>
          <w:u w:val="single"/>
        </w:rPr>
        <w:t>S</w:t>
      </w:r>
      <w:r w:rsidR="006A0FEC" w:rsidRPr="00074860">
        <w:rPr>
          <w:rFonts w:ascii="Times New Roman" w:hAnsi="Times New Roman" w:cs="Times New Roman"/>
          <w:b/>
          <w:bCs/>
          <w:i/>
          <w:sz w:val="24"/>
          <w:szCs w:val="24"/>
          <w:u w:val="single"/>
        </w:rPr>
        <w:t>panish</w:t>
      </w:r>
      <w:r w:rsidR="00AB3CE9" w:rsidRPr="00074860">
        <w:rPr>
          <w:rFonts w:ascii="Times New Roman" w:hAnsi="Times New Roman" w:cs="Times New Roman"/>
          <w:b/>
          <w:bCs/>
          <w:i/>
          <w:sz w:val="24"/>
          <w:szCs w:val="24"/>
          <w:u w:val="single"/>
        </w:rPr>
        <w:t xml:space="preserve"> version)</w:t>
      </w:r>
    </w:p>
    <w:p w14:paraId="4A9F510E" w14:textId="77777777" w:rsidR="00F1170F" w:rsidRPr="00074860" w:rsidRDefault="00F1170F" w:rsidP="00F1170F">
      <w:pPr>
        <w:pStyle w:val="ListParagraph"/>
        <w:spacing w:line="360" w:lineRule="auto"/>
        <w:jc w:val="both"/>
        <w:rPr>
          <w:rFonts w:ascii="Times New Roman" w:hAnsi="Times New Roman" w:cs="Times New Roman"/>
          <w:b/>
          <w:bCs/>
          <w:i/>
          <w:sz w:val="24"/>
          <w:szCs w:val="24"/>
          <w:u w:val="single"/>
        </w:rPr>
      </w:pPr>
    </w:p>
    <w:p w14:paraId="0F3C7D4F" w14:textId="3F66CDD4" w:rsidR="00132384" w:rsidRDefault="00132384" w:rsidP="00272C4D">
      <w:pPr>
        <w:pStyle w:val="ListParagraph"/>
        <w:spacing w:line="360" w:lineRule="auto"/>
        <w:ind w:left="0"/>
        <w:jc w:val="both"/>
        <w:rPr>
          <w:rFonts w:ascii="Times New Roman" w:hAnsi="Times New Roman" w:cs="Times New Roman"/>
          <w:bCs/>
          <w:i/>
          <w:sz w:val="24"/>
          <w:szCs w:val="24"/>
        </w:rPr>
      </w:pPr>
      <w:r w:rsidRPr="00132384">
        <w:rPr>
          <w:rFonts w:ascii="Times New Roman" w:hAnsi="Times New Roman" w:cs="Times New Roman"/>
          <w:bCs/>
          <w:i/>
          <w:sz w:val="24"/>
          <w:szCs w:val="24"/>
        </w:rPr>
        <w:t>A pocket guide to help healthcare providers detect and understand the physical changes adolescents experience and the harmful effects of substance use on the brain, and how the SBIRT model can be implemented in interventions with adolescents.</w:t>
      </w:r>
    </w:p>
    <w:p w14:paraId="65F31BD3" w14:textId="77777777" w:rsidR="00F1170F" w:rsidRDefault="00F1170F" w:rsidP="00272C4D">
      <w:pPr>
        <w:pStyle w:val="ListParagraph"/>
        <w:spacing w:line="360" w:lineRule="auto"/>
        <w:ind w:left="0"/>
        <w:jc w:val="both"/>
        <w:rPr>
          <w:rFonts w:ascii="Times New Roman" w:hAnsi="Times New Roman" w:cs="Times New Roman"/>
          <w:bCs/>
          <w:i/>
          <w:sz w:val="24"/>
          <w:szCs w:val="24"/>
        </w:rPr>
      </w:pPr>
    </w:p>
    <w:p w14:paraId="6CC8EE78" w14:textId="6AA4D5EF" w:rsidR="004167D2" w:rsidRDefault="00781345" w:rsidP="00412F38">
      <w:pPr>
        <w:spacing w:after="0" w:line="360" w:lineRule="auto"/>
        <w:ind w:left="360"/>
        <w:jc w:val="center"/>
        <w:rPr>
          <w:rFonts w:ascii="Times New Roman" w:hAnsi="Times New Roman" w:cs="Times New Roman"/>
          <w:b/>
        </w:rPr>
      </w:pPr>
      <w:r w:rsidRPr="00AB3CE9">
        <w:rPr>
          <w:rFonts w:ascii="Times New Roman" w:hAnsi="Times New Roman" w:cs="Times New Roman"/>
          <w:b/>
        </w:rPr>
        <w:t>HIGHLIGHTS FROM</w:t>
      </w:r>
      <w:r>
        <w:rPr>
          <w:rFonts w:ascii="Times New Roman" w:hAnsi="Times New Roman" w:cs="Times New Roman"/>
          <w:b/>
        </w:rPr>
        <w:t xml:space="preserve"> UPCOMINGS EVENTS</w:t>
      </w:r>
    </w:p>
    <w:p w14:paraId="50B01E3F" w14:textId="77777777" w:rsidR="00412F38" w:rsidRPr="00412F38" w:rsidRDefault="00412F38" w:rsidP="00412F38">
      <w:pPr>
        <w:spacing w:after="0" w:line="360" w:lineRule="auto"/>
        <w:ind w:left="360"/>
        <w:jc w:val="center"/>
        <w:rPr>
          <w:rFonts w:ascii="Times New Roman" w:hAnsi="Times New Roman" w:cs="Times New Roman"/>
          <w:b/>
          <w:sz w:val="12"/>
          <w:szCs w:val="12"/>
        </w:rPr>
      </w:pPr>
    </w:p>
    <w:p w14:paraId="086CE0E8" w14:textId="672BBA15" w:rsidR="00E21AFA" w:rsidRPr="00E21AFA" w:rsidRDefault="00E21AFA" w:rsidP="00412F38">
      <w:pPr>
        <w:pStyle w:val="ListParagraph"/>
        <w:numPr>
          <w:ilvl w:val="0"/>
          <w:numId w:val="12"/>
        </w:numPr>
        <w:spacing w:after="0" w:line="360" w:lineRule="auto"/>
        <w:jc w:val="both"/>
        <w:rPr>
          <w:rFonts w:ascii="Times New Roman" w:eastAsia="Times New Roman" w:hAnsi="Times New Roman" w:cs="Times New Roman"/>
          <w:b/>
          <w:bCs/>
          <w:i/>
          <w:iCs/>
          <w:color w:val="201F1E"/>
          <w:sz w:val="24"/>
          <w:szCs w:val="24"/>
          <w:u w:val="single"/>
          <w:bdr w:val="none" w:sz="0" w:space="0" w:color="auto" w:frame="1"/>
        </w:rPr>
      </w:pPr>
      <w:r w:rsidRPr="00E21AFA">
        <w:rPr>
          <w:rFonts w:ascii="Times New Roman" w:eastAsia="Times New Roman" w:hAnsi="Times New Roman" w:cs="Times New Roman"/>
          <w:b/>
          <w:bCs/>
          <w:i/>
          <w:iCs/>
          <w:color w:val="201F1E"/>
          <w:sz w:val="24"/>
          <w:szCs w:val="24"/>
          <w:u w:val="single"/>
          <w:bdr w:val="none" w:sz="0" w:space="0" w:color="auto" w:frame="1"/>
        </w:rPr>
        <w:t>A BROAD OVERVIEW AT EMOTIONAL TRAUMA </w:t>
      </w:r>
      <w:r>
        <w:rPr>
          <w:rFonts w:ascii="Times New Roman" w:eastAsia="Times New Roman" w:hAnsi="Times New Roman" w:cs="Times New Roman"/>
          <w:b/>
          <w:bCs/>
          <w:i/>
          <w:iCs/>
          <w:color w:val="201F1E"/>
          <w:sz w:val="24"/>
          <w:szCs w:val="24"/>
          <w:u w:val="single"/>
          <w:bdr w:val="none" w:sz="0" w:space="0" w:color="auto" w:frame="1"/>
        </w:rPr>
        <w:t>(Spanish and English version)</w:t>
      </w:r>
    </w:p>
    <w:p w14:paraId="10CFA9F8" w14:textId="074CDD39" w:rsidR="006B5CFD" w:rsidRDefault="00E21AFA" w:rsidP="00412F38">
      <w:pPr>
        <w:spacing w:after="0" w:line="360" w:lineRule="auto"/>
        <w:jc w:val="both"/>
        <w:rPr>
          <w:rFonts w:ascii="Times New Roman" w:hAnsi="Times New Roman" w:cs="Times New Roman"/>
          <w:i/>
          <w:iCs/>
          <w:sz w:val="24"/>
          <w:szCs w:val="24"/>
        </w:rPr>
      </w:pPr>
      <w:bookmarkStart w:id="5" w:name="_Hlk94865394"/>
      <w:r w:rsidRPr="00E21AFA">
        <w:rPr>
          <w:rFonts w:ascii="Times New Roman" w:hAnsi="Times New Roman" w:cs="Times New Roman"/>
          <w:i/>
          <w:iCs/>
          <w:sz w:val="24"/>
          <w:szCs w:val="24"/>
        </w:rPr>
        <w:t xml:space="preserve">The module </w:t>
      </w:r>
      <w:bookmarkEnd w:id="5"/>
      <w:r w:rsidRPr="00E21AFA">
        <w:rPr>
          <w:rFonts w:ascii="Times New Roman" w:hAnsi="Times New Roman" w:cs="Times New Roman"/>
          <w:i/>
          <w:iCs/>
          <w:sz w:val="24"/>
          <w:szCs w:val="24"/>
        </w:rPr>
        <w:t xml:space="preserve">A Broad </w:t>
      </w:r>
      <w:r w:rsidR="00F1170F">
        <w:rPr>
          <w:rFonts w:ascii="Times New Roman" w:hAnsi="Times New Roman" w:cs="Times New Roman"/>
          <w:i/>
          <w:iCs/>
          <w:sz w:val="24"/>
          <w:szCs w:val="24"/>
        </w:rPr>
        <w:t>Overview</w:t>
      </w:r>
      <w:r w:rsidRPr="00E21AFA">
        <w:rPr>
          <w:rFonts w:ascii="Times New Roman" w:hAnsi="Times New Roman" w:cs="Times New Roman"/>
          <w:i/>
          <w:iCs/>
          <w:sz w:val="24"/>
          <w:szCs w:val="24"/>
        </w:rPr>
        <w:t xml:space="preserve"> at Emotional Trauma stems commitment to provide training to mental health service providers. This pocket guide is intended as a tool for mental health providers as they offer services to individuals, communities, and agencies working with people who have experienced traumatic events. </w:t>
      </w:r>
    </w:p>
    <w:p w14:paraId="69F82106" w14:textId="77777777" w:rsidR="009A40CA" w:rsidRDefault="006B5CFD" w:rsidP="00412F38">
      <w:pPr>
        <w:spacing w:after="0" w:line="360" w:lineRule="auto"/>
        <w:ind w:firstLine="360"/>
        <w:jc w:val="both"/>
        <w:rPr>
          <w:rFonts w:ascii="Times New Roman" w:hAnsi="Times New Roman" w:cs="Times New Roman"/>
          <w:i/>
          <w:iCs/>
          <w:sz w:val="24"/>
          <w:szCs w:val="24"/>
        </w:rPr>
      </w:pPr>
      <w:r>
        <w:rPr>
          <w:rFonts w:ascii="Times New Roman" w:hAnsi="Times New Roman" w:cs="Times New Roman"/>
          <w:i/>
          <w:iCs/>
          <w:sz w:val="24"/>
          <w:szCs w:val="24"/>
        </w:rPr>
        <w:t>M</w:t>
      </w:r>
      <w:r w:rsidRPr="00E21AFA">
        <w:rPr>
          <w:rFonts w:ascii="Times New Roman" w:hAnsi="Times New Roman" w:cs="Times New Roman"/>
          <w:i/>
          <w:iCs/>
          <w:sz w:val="24"/>
          <w:szCs w:val="24"/>
        </w:rPr>
        <w:t xml:space="preserve">odule </w:t>
      </w:r>
      <w:r w:rsidR="00697943" w:rsidRPr="00E21AFA">
        <w:rPr>
          <w:rFonts w:ascii="Times New Roman" w:hAnsi="Times New Roman" w:cs="Times New Roman"/>
          <w:i/>
          <w:iCs/>
          <w:sz w:val="24"/>
          <w:szCs w:val="24"/>
        </w:rPr>
        <w:t>objectiv</w:t>
      </w:r>
      <w:r w:rsidR="00697943">
        <w:rPr>
          <w:rFonts w:ascii="Times New Roman" w:hAnsi="Times New Roman" w:cs="Times New Roman"/>
          <w:i/>
          <w:iCs/>
          <w:sz w:val="24"/>
          <w:szCs w:val="24"/>
        </w:rPr>
        <w:t>es</w:t>
      </w:r>
      <w:r>
        <w:rPr>
          <w:rFonts w:ascii="Times New Roman" w:hAnsi="Times New Roman" w:cs="Times New Roman"/>
          <w:i/>
          <w:iCs/>
          <w:sz w:val="24"/>
          <w:szCs w:val="24"/>
        </w:rPr>
        <w:t xml:space="preserve"> </w:t>
      </w:r>
      <w:r w:rsidR="00E21AFA" w:rsidRPr="00E21AFA">
        <w:rPr>
          <w:rFonts w:ascii="Times New Roman" w:hAnsi="Times New Roman" w:cs="Times New Roman"/>
          <w:i/>
          <w:iCs/>
          <w:sz w:val="24"/>
          <w:szCs w:val="24"/>
        </w:rPr>
        <w:t xml:space="preserve">of this pocket </w:t>
      </w:r>
      <w:r w:rsidRPr="00E21AFA">
        <w:rPr>
          <w:rFonts w:ascii="Times New Roman" w:hAnsi="Times New Roman" w:cs="Times New Roman"/>
          <w:i/>
          <w:iCs/>
          <w:sz w:val="24"/>
          <w:szCs w:val="24"/>
        </w:rPr>
        <w:t>guide:</w:t>
      </w:r>
    </w:p>
    <w:p w14:paraId="71B17F3D" w14:textId="7EC1C038" w:rsidR="006B5CFD" w:rsidRPr="009A40CA" w:rsidRDefault="00E21AFA" w:rsidP="009A40CA">
      <w:pPr>
        <w:pStyle w:val="ListParagraph"/>
        <w:numPr>
          <w:ilvl w:val="0"/>
          <w:numId w:val="13"/>
        </w:numPr>
        <w:spacing w:after="0" w:line="360" w:lineRule="auto"/>
        <w:jc w:val="both"/>
        <w:rPr>
          <w:rFonts w:ascii="Times New Roman" w:hAnsi="Times New Roman" w:cs="Times New Roman"/>
          <w:i/>
          <w:iCs/>
          <w:sz w:val="24"/>
          <w:szCs w:val="24"/>
        </w:rPr>
      </w:pPr>
      <w:r w:rsidRPr="009A40CA">
        <w:rPr>
          <w:rFonts w:ascii="Times New Roman" w:hAnsi="Times New Roman" w:cs="Times New Roman"/>
          <w:i/>
          <w:iCs/>
          <w:sz w:val="24"/>
          <w:szCs w:val="24"/>
        </w:rPr>
        <w:t xml:space="preserve">Introduction Define trauma and related terms. Identify the impact of untreated trauma on human development. </w:t>
      </w:r>
    </w:p>
    <w:p w14:paraId="47679CF4" w14:textId="77777777" w:rsidR="006B5CFD" w:rsidRDefault="00E21AFA" w:rsidP="006B5CFD">
      <w:pPr>
        <w:pStyle w:val="ListParagraph"/>
        <w:numPr>
          <w:ilvl w:val="0"/>
          <w:numId w:val="13"/>
        </w:numPr>
        <w:spacing w:line="360" w:lineRule="auto"/>
        <w:jc w:val="both"/>
        <w:rPr>
          <w:rFonts w:ascii="Times New Roman" w:hAnsi="Times New Roman" w:cs="Times New Roman"/>
          <w:i/>
          <w:iCs/>
          <w:sz w:val="24"/>
          <w:szCs w:val="24"/>
        </w:rPr>
      </w:pPr>
      <w:r w:rsidRPr="006B5CFD">
        <w:rPr>
          <w:rFonts w:ascii="Times New Roman" w:hAnsi="Times New Roman" w:cs="Times New Roman"/>
          <w:i/>
          <w:iCs/>
          <w:sz w:val="24"/>
          <w:szCs w:val="24"/>
        </w:rPr>
        <w:t xml:space="preserve">Recognize the signs of emotional trauma. </w:t>
      </w:r>
    </w:p>
    <w:p w14:paraId="45E3CC61" w14:textId="77777777" w:rsidR="006B5CFD" w:rsidRDefault="00E21AFA" w:rsidP="006B5CFD">
      <w:pPr>
        <w:pStyle w:val="ListParagraph"/>
        <w:numPr>
          <w:ilvl w:val="0"/>
          <w:numId w:val="13"/>
        </w:numPr>
        <w:spacing w:line="360" w:lineRule="auto"/>
        <w:jc w:val="both"/>
        <w:rPr>
          <w:rFonts w:ascii="Times New Roman" w:hAnsi="Times New Roman" w:cs="Times New Roman"/>
          <w:i/>
          <w:iCs/>
          <w:sz w:val="24"/>
          <w:szCs w:val="24"/>
        </w:rPr>
      </w:pPr>
      <w:r w:rsidRPr="006B5CFD">
        <w:rPr>
          <w:rFonts w:ascii="Times New Roman" w:hAnsi="Times New Roman" w:cs="Times New Roman"/>
          <w:i/>
          <w:iCs/>
          <w:sz w:val="24"/>
          <w:szCs w:val="24"/>
        </w:rPr>
        <w:t xml:space="preserve">Identify courses of action and management of traumatic experiences. </w:t>
      </w:r>
    </w:p>
    <w:p w14:paraId="4682300F" w14:textId="77777777" w:rsidR="006B5CFD" w:rsidRDefault="00E21AFA" w:rsidP="006B5CFD">
      <w:pPr>
        <w:pStyle w:val="ListParagraph"/>
        <w:numPr>
          <w:ilvl w:val="0"/>
          <w:numId w:val="13"/>
        </w:numPr>
        <w:spacing w:line="360" w:lineRule="auto"/>
        <w:jc w:val="both"/>
        <w:rPr>
          <w:rFonts w:ascii="Times New Roman" w:hAnsi="Times New Roman" w:cs="Times New Roman"/>
          <w:i/>
          <w:iCs/>
          <w:sz w:val="24"/>
          <w:szCs w:val="24"/>
        </w:rPr>
      </w:pPr>
      <w:r w:rsidRPr="006B5CFD">
        <w:rPr>
          <w:rFonts w:ascii="Times New Roman" w:hAnsi="Times New Roman" w:cs="Times New Roman"/>
          <w:i/>
          <w:iCs/>
          <w:sz w:val="24"/>
          <w:szCs w:val="24"/>
        </w:rPr>
        <w:t xml:space="preserve">Explain the importance of a trauma-informed system and how to support resiliency and recovery. </w:t>
      </w:r>
    </w:p>
    <w:p w14:paraId="60E934FB" w14:textId="31DFF72C" w:rsidR="0002557D" w:rsidRDefault="00E21AFA" w:rsidP="00D05CF1">
      <w:pPr>
        <w:pStyle w:val="ListParagraph"/>
        <w:numPr>
          <w:ilvl w:val="0"/>
          <w:numId w:val="13"/>
        </w:numPr>
        <w:spacing w:after="0" w:line="360" w:lineRule="auto"/>
        <w:jc w:val="both"/>
        <w:rPr>
          <w:rFonts w:ascii="Times New Roman" w:hAnsi="Times New Roman" w:cs="Times New Roman"/>
          <w:i/>
          <w:iCs/>
          <w:sz w:val="24"/>
          <w:szCs w:val="24"/>
        </w:rPr>
      </w:pPr>
      <w:r w:rsidRPr="006B5CFD">
        <w:rPr>
          <w:rFonts w:ascii="Times New Roman" w:hAnsi="Times New Roman" w:cs="Times New Roman"/>
          <w:i/>
          <w:iCs/>
          <w:sz w:val="24"/>
          <w:szCs w:val="24"/>
        </w:rPr>
        <w:t xml:space="preserve">Provide self-care practices to avoid vicarious trauma. </w:t>
      </w:r>
    </w:p>
    <w:p w14:paraId="781A1272" w14:textId="77777777" w:rsidR="00D05CF1" w:rsidRPr="00412F38" w:rsidRDefault="00D05CF1" w:rsidP="00D05CF1">
      <w:pPr>
        <w:pStyle w:val="ListParagraph"/>
        <w:spacing w:after="0" w:line="360" w:lineRule="auto"/>
        <w:ind w:left="1080"/>
        <w:jc w:val="both"/>
        <w:rPr>
          <w:rFonts w:ascii="Times New Roman" w:hAnsi="Times New Roman" w:cs="Times New Roman"/>
          <w:i/>
          <w:iCs/>
          <w:sz w:val="10"/>
          <w:szCs w:val="10"/>
        </w:rPr>
      </w:pPr>
    </w:p>
    <w:p w14:paraId="1E582B73" w14:textId="6929A494" w:rsidR="00FA4874" w:rsidRPr="00F1170F" w:rsidRDefault="00D05CF1" w:rsidP="009A40CA">
      <w:pPr>
        <w:pStyle w:val="ListParagraph"/>
        <w:numPr>
          <w:ilvl w:val="0"/>
          <w:numId w:val="12"/>
        </w:numPr>
        <w:spacing w:after="0" w:line="360" w:lineRule="auto"/>
        <w:jc w:val="both"/>
        <w:rPr>
          <w:rFonts w:ascii="Times New Roman" w:hAnsi="Times New Roman" w:cs="Times New Roman"/>
          <w:i/>
          <w:iCs/>
          <w:sz w:val="24"/>
          <w:szCs w:val="24"/>
        </w:rPr>
      </w:pPr>
      <w:r w:rsidRPr="00F1170F">
        <w:rPr>
          <w:rFonts w:ascii="Times New Roman" w:hAnsi="Times New Roman" w:cs="Times New Roman"/>
          <w:b/>
          <w:bCs/>
          <w:i/>
          <w:sz w:val="24"/>
          <w:szCs w:val="24"/>
          <w:u w:val="single"/>
        </w:rPr>
        <w:t xml:space="preserve">VIRTUAL EVENTS:  </w:t>
      </w:r>
      <w:r w:rsidR="00781345" w:rsidRPr="00F1170F">
        <w:rPr>
          <w:rFonts w:ascii="Times New Roman" w:hAnsi="Times New Roman" w:cs="Times New Roman"/>
          <w:b/>
          <w:bCs/>
          <w:i/>
          <w:sz w:val="24"/>
          <w:szCs w:val="24"/>
          <w:u w:val="single"/>
        </w:rPr>
        <w:t xml:space="preserve">SBIRT </w:t>
      </w:r>
      <w:r w:rsidR="00F1170F">
        <w:rPr>
          <w:rFonts w:ascii="Times New Roman" w:hAnsi="Times New Roman" w:cs="Times New Roman"/>
          <w:b/>
          <w:bCs/>
          <w:i/>
          <w:sz w:val="24"/>
          <w:szCs w:val="24"/>
          <w:u w:val="single"/>
        </w:rPr>
        <w:t>FOR</w:t>
      </w:r>
      <w:r w:rsidR="00781345" w:rsidRPr="00F1170F">
        <w:rPr>
          <w:rFonts w:ascii="Times New Roman" w:hAnsi="Times New Roman" w:cs="Times New Roman"/>
          <w:b/>
          <w:bCs/>
          <w:i/>
          <w:sz w:val="24"/>
          <w:szCs w:val="24"/>
          <w:u w:val="single"/>
        </w:rPr>
        <w:t xml:space="preserve"> ADOLESCENTS</w:t>
      </w:r>
      <w:r w:rsidRPr="00F1170F">
        <w:rPr>
          <w:rFonts w:ascii="Times New Roman" w:hAnsi="Times New Roman" w:cs="Times New Roman"/>
          <w:b/>
          <w:bCs/>
          <w:i/>
          <w:sz w:val="24"/>
          <w:szCs w:val="24"/>
          <w:u w:val="single"/>
        </w:rPr>
        <w:t xml:space="preserve"> </w:t>
      </w:r>
      <w:r w:rsidR="00BD073D">
        <w:rPr>
          <w:rFonts w:ascii="Times New Roman" w:hAnsi="Times New Roman" w:cs="Times New Roman"/>
          <w:b/>
          <w:bCs/>
          <w:i/>
          <w:sz w:val="24"/>
          <w:szCs w:val="24"/>
          <w:u w:val="single"/>
        </w:rPr>
        <w:t>(in Spanish Language)</w:t>
      </w:r>
    </w:p>
    <w:p w14:paraId="405BF1D7" w14:textId="629E62DB" w:rsidR="009A40CA" w:rsidRPr="005030A2" w:rsidRDefault="00BD073D" w:rsidP="00E84B10">
      <w:pPr>
        <w:spacing w:after="0" w:line="360" w:lineRule="auto"/>
        <w:ind w:left="720"/>
        <w:jc w:val="both"/>
        <w:rPr>
          <w:rFonts w:ascii="Times New Roman" w:hAnsi="Times New Roman" w:cs="Times New Roman"/>
          <w:bCs/>
          <w:i/>
          <w:sz w:val="24"/>
          <w:szCs w:val="24"/>
        </w:rPr>
      </w:pPr>
      <w:r>
        <w:rPr>
          <w:rFonts w:ascii="Times New Roman" w:hAnsi="Times New Roman" w:cs="Times New Roman"/>
          <w:i/>
          <w:sz w:val="24"/>
          <w:szCs w:val="24"/>
        </w:rPr>
        <w:t>A</w:t>
      </w:r>
      <w:r w:rsidR="009A40CA" w:rsidRPr="005030A2">
        <w:rPr>
          <w:rFonts w:ascii="Times New Roman" w:hAnsi="Times New Roman" w:cs="Times New Roman"/>
          <w:i/>
          <w:sz w:val="24"/>
          <w:szCs w:val="24"/>
        </w:rPr>
        <w:t>ctivi</w:t>
      </w:r>
      <w:r w:rsidR="00E84B10">
        <w:rPr>
          <w:rFonts w:ascii="Times New Roman" w:hAnsi="Times New Roman" w:cs="Times New Roman"/>
          <w:i/>
          <w:sz w:val="24"/>
          <w:szCs w:val="24"/>
        </w:rPr>
        <w:t>ties</w:t>
      </w:r>
      <w:r w:rsidR="009A40CA" w:rsidRPr="005030A2">
        <w:rPr>
          <w:rFonts w:ascii="Times New Roman" w:hAnsi="Times New Roman" w:cs="Times New Roman"/>
          <w:i/>
          <w:sz w:val="24"/>
          <w:szCs w:val="24"/>
        </w:rPr>
        <w:t xml:space="preserve"> </w:t>
      </w:r>
      <w:r>
        <w:rPr>
          <w:rFonts w:ascii="Times New Roman" w:hAnsi="Times New Roman" w:cs="Times New Roman"/>
          <w:i/>
          <w:sz w:val="24"/>
          <w:szCs w:val="24"/>
        </w:rPr>
        <w:t xml:space="preserve">for service </w:t>
      </w:r>
      <w:r w:rsidR="009A40CA" w:rsidRPr="005030A2">
        <w:rPr>
          <w:rFonts w:ascii="Times New Roman" w:hAnsi="Times New Roman" w:cs="Times New Roman"/>
          <w:i/>
          <w:sz w:val="24"/>
          <w:szCs w:val="24"/>
        </w:rPr>
        <w:t xml:space="preserve">providers </w:t>
      </w:r>
      <w:r>
        <w:rPr>
          <w:rFonts w:ascii="Times New Roman" w:hAnsi="Times New Roman" w:cs="Times New Roman"/>
          <w:i/>
          <w:sz w:val="24"/>
          <w:szCs w:val="24"/>
        </w:rPr>
        <w:t xml:space="preserve">of the </w:t>
      </w:r>
      <w:r w:rsidR="002B19AC">
        <w:rPr>
          <w:rFonts w:ascii="Times New Roman" w:hAnsi="Times New Roman" w:cs="Times New Roman"/>
          <w:i/>
          <w:sz w:val="24"/>
          <w:szCs w:val="24"/>
        </w:rPr>
        <w:t>Administration of Mental Health and Anti Addiction Services</w:t>
      </w:r>
      <w:r w:rsidR="00E84B10">
        <w:rPr>
          <w:rFonts w:ascii="Times New Roman" w:hAnsi="Times New Roman" w:cs="Times New Roman"/>
          <w:i/>
          <w:sz w:val="24"/>
          <w:szCs w:val="24"/>
        </w:rPr>
        <w:t xml:space="preserve"> (SSA of PR) </w:t>
      </w:r>
      <w:r w:rsidR="00E84B10">
        <w:rPr>
          <w:rFonts w:ascii="Times New Roman" w:hAnsi="Times New Roman" w:cs="Times New Roman"/>
          <w:bCs/>
          <w:i/>
          <w:sz w:val="24"/>
          <w:szCs w:val="24"/>
        </w:rPr>
        <w:t xml:space="preserve">on </w:t>
      </w:r>
      <w:r w:rsidR="009A40CA" w:rsidRPr="005030A2">
        <w:rPr>
          <w:rFonts w:ascii="Times New Roman" w:hAnsi="Times New Roman" w:cs="Times New Roman"/>
          <w:bCs/>
          <w:i/>
          <w:sz w:val="24"/>
          <w:szCs w:val="24"/>
        </w:rPr>
        <w:t>February 15, 2022</w:t>
      </w:r>
      <w:r w:rsidR="00E84B10">
        <w:rPr>
          <w:rFonts w:ascii="Times New Roman" w:hAnsi="Times New Roman" w:cs="Times New Roman"/>
          <w:bCs/>
          <w:i/>
          <w:sz w:val="24"/>
          <w:szCs w:val="24"/>
        </w:rPr>
        <w:t xml:space="preserve">, and </w:t>
      </w:r>
      <w:r w:rsidR="009A40CA" w:rsidRPr="005030A2">
        <w:rPr>
          <w:rFonts w:ascii="Times New Roman" w:hAnsi="Times New Roman" w:cs="Times New Roman"/>
          <w:bCs/>
          <w:i/>
          <w:sz w:val="24"/>
          <w:szCs w:val="24"/>
        </w:rPr>
        <w:t xml:space="preserve">February </w:t>
      </w:r>
      <w:r>
        <w:rPr>
          <w:rFonts w:ascii="Times New Roman" w:hAnsi="Times New Roman" w:cs="Times New Roman"/>
          <w:bCs/>
          <w:i/>
          <w:sz w:val="24"/>
          <w:szCs w:val="24"/>
        </w:rPr>
        <w:t>22</w:t>
      </w:r>
      <w:r w:rsidR="009A40CA" w:rsidRPr="005030A2">
        <w:rPr>
          <w:rFonts w:ascii="Times New Roman" w:hAnsi="Times New Roman" w:cs="Times New Roman"/>
          <w:bCs/>
          <w:i/>
          <w:sz w:val="24"/>
          <w:szCs w:val="24"/>
        </w:rPr>
        <w:t>, 2022</w:t>
      </w:r>
      <w:r w:rsidR="00E84B10">
        <w:rPr>
          <w:rFonts w:ascii="Times New Roman" w:hAnsi="Times New Roman" w:cs="Times New Roman"/>
          <w:bCs/>
          <w:i/>
          <w:sz w:val="24"/>
          <w:szCs w:val="24"/>
        </w:rPr>
        <w:t>.</w:t>
      </w:r>
    </w:p>
    <w:p w14:paraId="1E26EE80" w14:textId="7BED30E3" w:rsidR="00781345" w:rsidRPr="009A40CA" w:rsidRDefault="00697943" w:rsidP="009A40CA">
      <w:pPr>
        <w:pStyle w:val="ListParagraph"/>
        <w:spacing w:after="0" w:line="360" w:lineRule="auto"/>
        <w:jc w:val="both"/>
        <w:rPr>
          <w:rFonts w:ascii="Times New Roman" w:hAnsi="Times New Roman" w:cs="Times New Roman"/>
          <w:i/>
          <w:iCs/>
          <w:sz w:val="24"/>
          <w:szCs w:val="24"/>
        </w:rPr>
      </w:pPr>
      <w:r w:rsidRPr="009A40CA">
        <w:rPr>
          <w:rFonts w:ascii="Times New Roman" w:hAnsi="Times New Roman" w:cs="Times New Roman"/>
          <w:i/>
          <w:sz w:val="24"/>
          <w:szCs w:val="24"/>
        </w:rPr>
        <w:t>Objectives</w:t>
      </w:r>
      <w:r w:rsidR="00FA4874" w:rsidRPr="009A40CA">
        <w:rPr>
          <w:rFonts w:ascii="Times New Roman" w:hAnsi="Times New Roman" w:cs="Times New Roman"/>
          <w:i/>
          <w:sz w:val="24"/>
          <w:szCs w:val="24"/>
        </w:rPr>
        <w:t>:</w:t>
      </w:r>
      <w:r w:rsidR="00D05CF1" w:rsidRPr="009A40CA">
        <w:rPr>
          <w:rFonts w:ascii="Times New Roman" w:hAnsi="Times New Roman" w:cs="Times New Roman"/>
          <w:i/>
          <w:sz w:val="24"/>
          <w:szCs w:val="24"/>
        </w:rPr>
        <w:t xml:space="preserve"> </w:t>
      </w:r>
    </w:p>
    <w:p w14:paraId="07D6DFF0" w14:textId="48AB3F1B" w:rsidR="004D2FCF" w:rsidRDefault="00697943" w:rsidP="009A40CA">
      <w:pPr>
        <w:pStyle w:val="ListParagraph"/>
        <w:numPr>
          <w:ilvl w:val="0"/>
          <w:numId w:val="14"/>
        </w:numPr>
        <w:spacing w:after="0" w:line="360" w:lineRule="auto"/>
        <w:jc w:val="both"/>
        <w:rPr>
          <w:rFonts w:ascii="Times New Roman" w:hAnsi="Times New Roman" w:cs="Times New Roman"/>
          <w:bCs/>
          <w:i/>
          <w:sz w:val="24"/>
          <w:szCs w:val="24"/>
        </w:rPr>
      </w:pPr>
      <w:r w:rsidRPr="00697943">
        <w:rPr>
          <w:rFonts w:ascii="Times New Roman" w:hAnsi="Times New Roman" w:cs="Times New Roman"/>
          <w:bCs/>
          <w:i/>
          <w:sz w:val="24"/>
          <w:szCs w:val="24"/>
        </w:rPr>
        <w:t>Define what is SBIRT (Screen, Brief Intervention, Referral to Treatment)</w:t>
      </w:r>
      <w:r>
        <w:rPr>
          <w:rFonts w:ascii="Times New Roman" w:hAnsi="Times New Roman" w:cs="Times New Roman"/>
          <w:bCs/>
          <w:i/>
          <w:sz w:val="24"/>
          <w:szCs w:val="24"/>
        </w:rPr>
        <w:t>.</w:t>
      </w:r>
    </w:p>
    <w:p w14:paraId="6CA0B863" w14:textId="0B688ADB" w:rsidR="00697943" w:rsidRDefault="00697943" w:rsidP="009A40CA">
      <w:pPr>
        <w:pStyle w:val="ListParagraph"/>
        <w:numPr>
          <w:ilvl w:val="0"/>
          <w:numId w:val="14"/>
        </w:numPr>
        <w:spacing w:after="0" w:line="360" w:lineRule="auto"/>
        <w:jc w:val="both"/>
        <w:rPr>
          <w:rFonts w:ascii="Times New Roman" w:hAnsi="Times New Roman" w:cs="Times New Roman"/>
          <w:bCs/>
          <w:i/>
          <w:sz w:val="24"/>
          <w:szCs w:val="24"/>
        </w:rPr>
      </w:pPr>
      <w:r w:rsidRPr="00697943">
        <w:rPr>
          <w:rFonts w:ascii="Times New Roman" w:hAnsi="Times New Roman" w:cs="Times New Roman"/>
          <w:bCs/>
          <w:i/>
          <w:sz w:val="24"/>
          <w:szCs w:val="24"/>
        </w:rPr>
        <w:t>Recognize the importance of early detection and intervention in adolescence</w:t>
      </w:r>
      <w:r>
        <w:rPr>
          <w:rFonts w:ascii="Times New Roman" w:hAnsi="Times New Roman" w:cs="Times New Roman"/>
          <w:bCs/>
          <w:i/>
          <w:sz w:val="24"/>
          <w:szCs w:val="24"/>
        </w:rPr>
        <w:t xml:space="preserve"> from</w:t>
      </w:r>
      <w:r w:rsidRPr="00697943">
        <w:t xml:space="preserve"> </w:t>
      </w:r>
      <w:r w:rsidRPr="00697943">
        <w:rPr>
          <w:rFonts w:ascii="Times New Roman" w:hAnsi="Times New Roman" w:cs="Times New Roman"/>
          <w:bCs/>
          <w:i/>
          <w:sz w:val="24"/>
          <w:szCs w:val="24"/>
        </w:rPr>
        <w:t>a developmental perspective</w:t>
      </w:r>
      <w:r>
        <w:rPr>
          <w:rFonts w:ascii="Times New Roman" w:hAnsi="Times New Roman" w:cs="Times New Roman"/>
          <w:bCs/>
          <w:i/>
          <w:sz w:val="24"/>
          <w:szCs w:val="24"/>
        </w:rPr>
        <w:t>.</w:t>
      </w:r>
    </w:p>
    <w:p w14:paraId="44A39B32" w14:textId="3645AA98" w:rsidR="00697943" w:rsidRDefault="00697943" w:rsidP="009A40CA">
      <w:pPr>
        <w:pStyle w:val="ListParagraph"/>
        <w:numPr>
          <w:ilvl w:val="0"/>
          <w:numId w:val="14"/>
        </w:numPr>
        <w:spacing w:after="0" w:line="360" w:lineRule="auto"/>
        <w:jc w:val="both"/>
        <w:rPr>
          <w:rFonts w:ascii="Times New Roman" w:hAnsi="Times New Roman" w:cs="Times New Roman"/>
          <w:bCs/>
          <w:i/>
          <w:sz w:val="24"/>
          <w:szCs w:val="24"/>
        </w:rPr>
      </w:pPr>
      <w:r>
        <w:rPr>
          <w:rFonts w:ascii="Times New Roman" w:hAnsi="Times New Roman" w:cs="Times New Roman"/>
          <w:bCs/>
          <w:i/>
          <w:sz w:val="24"/>
          <w:szCs w:val="24"/>
        </w:rPr>
        <w:t>Ide</w:t>
      </w:r>
      <w:r w:rsidRPr="00697943">
        <w:rPr>
          <w:rFonts w:ascii="Times New Roman" w:hAnsi="Times New Roman" w:cs="Times New Roman"/>
          <w:bCs/>
          <w:i/>
          <w:sz w:val="24"/>
          <w:szCs w:val="24"/>
        </w:rPr>
        <w:t>ntify the importance and purpose of SBIRT for teens.</w:t>
      </w:r>
    </w:p>
    <w:p w14:paraId="5D437119" w14:textId="42A8AA71" w:rsidR="009A40CA" w:rsidRPr="009A40CA" w:rsidRDefault="009A40CA" w:rsidP="009A40CA">
      <w:pPr>
        <w:pStyle w:val="ListParagraph"/>
        <w:numPr>
          <w:ilvl w:val="0"/>
          <w:numId w:val="14"/>
        </w:numPr>
        <w:spacing w:after="0" w:line="360" w:lineRule="auto"/>
        <w:jc w:val="both"/>
        <w:rPr>
          <w:rFonts w:ascii="Times New Roman" w:hAnsi="Times New Roman" w:cs="Times New Roman"/>
          <w:bCs/>
          <w:i/>
          <w:sz w:val="24"/>
          <w:szCs w:val="24"/>
        </w:rPr>
      </w:pPr>
      <w:r>
        <w:rPr>
          <w:rFonts w:ascii="Times New Roman" w:hAnsi="Times New Roman" w:cs="Times New Roman"/>
          <w:bCs/>
          <w:i/>
          <w:sz w:val="24"/>
          <w:szCs w:val="24"/>
        </w:rPr>
        <w:t>R</w:t>
      </w:r>
      <w:r w:rsidRPr="009A40CA">
        <w:rPr>
          <w:rFonts w:ascii="Times New Roman" w:hAnsi="Times New Roman" w:cs="Times New Roman"/>
          <w:bCs/>
          <w:i/>
          <w:sz w:val="24"/>
          <w:szCs w:val="24"/>
        </w:rPr>
        <w:t>ecognize the core elements of SBIRT in the context of adolescents.</w:t>
      </w:r>
    </w:p>
    <w:sectPr w:rsidR="009A40CA" w:rsidRPr="009A40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07B8D" w14:textId="77777777" w:rsidR="00F415F3" w:rsidRDefault="00F415F3" w:rsidP="00412F38">
      <w:pPr>
        <w:spacing w:after="0" w:line="240" w:lineRule="auto"/>
      </w:pPr>
      <w:r>
        <w:separator/>
      </w:r>
    </w:p>
  </w:endnote>
  <w:endnote w:type="continuationSeparator" w:id="0">
    <w:p w14:paraId="6F143CE7" w14:textId="77777777" w:rsidR="00F415F3" w:rsidRDefault="00F415F3" w:rsidP="00412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41311C" w14:textId="77777777" w:rsidR="00F415F3" w:rsidRDefault="00F415F3" w:rsidP="00412F38">
      <w:pPr>
        <w:spacing w:after="0" w:line="240" w:lineRule="auto"/>
      </w:pPr>
      <w:r>
        <w:separator/>
      </w:r>
    </w:p>
  </w:footnote>
  <w:footnote w:type="continuationSeparator" w:id="0">
    <w:p w14:paraId="0855116F" w14:textId="77777777" w:rsidR="00F415F3" w:rsidRDefault="00F415F3" w:rsidP="00412F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C2E4E"/>
    <w:multiLevelType w:val="hybridMultilevel"/>
    <w:tmpl w:val="D3CA79AC"/>
    <w:lvl w:ilvl="0" w:tplc="1B24BC48">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23421"/>
    <w:multiLevelType w:val="hybridMultilevel"/>
    <w:tmpl w:val="29308E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1590FBA"/>
    <w:multiLevelType w:val="multilevel"/>
    <w:tmpl w:val="122C6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2730F5"/>
    <w:multiLevelType w:val="hybridMultilevel"/>
    <w:tmpl w:val="4C7473C8"/>
    <w:lvl w:ilvl="0" w:tplc="493CCF4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AA76AC"/>
    <w:multiLevelType w:val="hybridMultilevel"/>
    <w:tmpl w:val="0434C1EA"/>
    <w:lvl w:ilvl="0" w:tplc="A8D45F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060DBC"/>
    <w:multiLevelType w:val="hybridMultilevel"/>
    <w:tmpl w:val="A4EE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996053"/>
    <w:multiLevelType w:val="hybridMultilevel"/>
    <w:tmpl w:val="A71EB37A"/>
    <w:lvl w:ilvl="0" w:tplc="20000013">
      <w:start w:val="1"/>
      <w:numFmt w:val="upperRoman"/>
      <w:lvlText w:val="%1."/>
      <w:lvlJc w:val="righ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7" w15:restartNumberingAfterBreak="0">
    <w:nsid w:val="43CE00C2"/>
    <w:multiLevelType w:val="hybridMultilevel"/>
    <w:tmpl w:val="4BDC8E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B460F4A"/>
    <w:multiLevelType w:val="multilevel"/>
    <w:tmpl w:val="91BC4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F8B28EA"/>
    <w:multiLevelType w:val="hybridMultilevel"/>
    <w:tmpl w:val="71309E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6D37352"/>
    <w:multiLevelType w:val="hybridMultilevel"/>
    <w:tmpl w:val="F676A8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71429A7"/>
    <w:multiLevelType w:val="hybridMultilevel"/>
    <w:tmpl w:val="491AFEC4"/>
    <w:lvl w:ilvl="0" w:tplc="34143F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8508CF"/>
    <w:multiLevelType w:val="multilevel"/>
    <w:tmpl w:val="23C21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0E3F74"/>
    <w:multiLevelType w:val="hybridMultilevel"/>
    <w:tmpl w:val="0606756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71169F"/>
    <w:multiLevelType w:val="hybridMultilevel"/>
    <w:tmpl w:val="89C018C4"/>
    <w:lvl w:ilvl="0" w:tplc="715693D0">
      <w:start w:val="1"/>
      <w:numFmt w:val="upperRoman"/>
      <w:lvlText w:val="%1."/>
      <w:lvlJc w:val="left"/>
      <w:pPr>
        <w:ind w:left="108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E8114A"/>
    <w:multiLevelType w:val="hybridMultilevel"/>
    <w:tmpl w:val="2D42836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4"/>
  </w:num>
  <w:num w:numId="4">
    <w:abstractNumId w:val="7"/>
  </w:num>
  <w:num w:numId="5">
    <w:abstractNumId w:val="9"/>
  </w:num>
  <w:num w:numId="6">
    <w:abstractNumId w:val="11"/>
  </w:num>
  <w:num w:numId="7">
    <w:abstractNumId w:val="13"/>
  </w:num>
  <w:num w:numId="8">
    <w:abstractNumId w:val="12"/>
  </w:num>
  <w:num w:numId="9">
    <w:abstractNumId w:val="3"/>
  </w:num>
  <w:num w:numId="10">
    <w:abstractNumId w:val="15"/>
  </w:num>
  <w:num w:numId="11">
    <w:abstractNumId w:val="2"/>
  </w:num>
  <w:num w:numId="12">
    <w:abstractNumId w:val="0"/>
  </w:num>
  <w:num w:numId="13">
    <w:abstractNumId w:val="10"/>
  </w:num>
  <w:num w:numId="14">
    <w:abstractNumId w:val="1"/>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CC9"/>
    <w:rsid w:val="0002557D"/>
    <w:rsid w:val="00042B36"/>
    <w:rsid w:val="000636C8"/>
    <w:rsid w:val="00063713"/>
    <w:rsid w:val="00074860"/>
    <w:rsid w:val="0008327F"/>
    <w:rsid w:val="000A6CAB"/>
    <w:rsid w:val="000F161B"/>
    <w:rsid w:val="00132384"/>
    <w:rsid w:val="00136D05"/>
    <w:rsid w:val="0021077A"/>
    <w:rsid w:val="00215F90"/>
    <w:rsid w:val="00232CC9"/>
    <w:rsid w:val="00237F4D"/>
    <w:rsid w:val="002659C6"/>
    <w:rsid w:val="00272C4D"/>
    <w:rsid w:val="002B19AC"/>
    <w:rsid w:val="0033767F"/>
    <w:rsid w:val="00405A97"/>
    <w:rsid w:val="00412F38"/>
    <w:rsid w:val="004167D2"/>
    <w:rsid w:val="00431937"/>
    <w:rsid w:val="004651B5"/>
    <w:rsid w:val="004963A2"/>
    <w:rsid w:val="004D2FCF"/>
    <w:rsid w:val="005030A2"/>
    <w:rsid w:val="005F5DAB"/>
    <w:rsid w:val="005F7716"/>
    <w:rsid w:val="00643559"/>
    <w:rsid w:val="00697943"/>
    <w:rsid w:val="006A0FEC"/>
    <w:rsid w:val="006B5CFD"/>
    <w:rsid w:val="0070603E"/>
    <w:rsid w:val="00707B0F"/>
    <w:rsid w:val="007501F5"/>
    <w:rsid w:val="00781345"/>
    <w:rsid w:val="007828A8"/>
    <w:rsid w:val="0080042E"/>
    <w:rsid w:val="00810920"/>
    <w:rsid w:val="00826AD3"/>
    <w:rsid w:val="0086735F"/>
    <w:rsid w:val="00907899"/>
    <w:rsid w:val="009A40CA"/>
    <w:rsid w:val="00A501C4"/>
    <w:rsid w:val="00AB3CE9"/>
    <w:rsid w:val="00AB69FF"/>
    <w:rsid w:val="00B00633"/>
    <w:rsid w:val="00BD073D"/>
    <w:rsid w:val="00CA27A7"/>
    <w:rsid w:val="00D05CF1"/>
    <w:rsid w:val="00E151FF"/>
    <w:rsid w:val="00E21AFA"/>
    <w:rsid w:val="00E6320B"/>
    <w:rsid w:val="00E73E66"/>
    <w:rsid w:val="00E84B10"/>
    <w:rsid w:val="00F1170F"/>
    <w:rsid w:val="00F415F3"/>
    <w:rsid w:val="00FA4874"/>
    <w:rsid w:val="00FD1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0C40A"/>
  <w15:chartTrackingRefBased/>
  <w15:docId w15:val="{C1A571CB-B647-49E1-B0B0-CBE17F9F1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CC9"/>
    <w:pPr>
      <w:ind w:left="720"/>
      <w:contextualSpacing/>
    </w:pPr>
  </w:style>
  <w:style w:type="paragraph" w:styleId="BalloonText">
    <w:name w:val="Balloon Text"/>
    <w:basedOn w:val="Normal"/>
    <w:link w:val="BalloonTextChar"/>
    <w:uiPriority w:val="99"/>
    <w:semiHidden/>
    <w:unhideWhenUsed/>
    <w:rsid w:val="000637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713"/>
    <w:rPr>
      <w:rFonts w:ascii="Segoe UI" w:hAnsi="Segoe UI" w:cs="Segoe UI"/>
      <w:sz w:val="18"/>
      <w:szCs w:val="18"/>
    </w:rPr>
  </w:style>
  <w:style w:type="paragraph" w:styleId="Header">
    <w:name w:val="header"/>
    <w:basedOn w:val="Normal"/>
    <w:link w:val="HeaderChar"/>
    <w:uiPriority w:val="99"/>
    <w:unhideWhenUsed/>
    <w:rsid w:val="00412F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F38"/>
  </w:style>
  <w:style w:type="paragraph" w:styleId="Footer">
    <w:name w:val="footer"/>
    <w:basedOn w:val="Normal"/>
    <w:link w:val="FooterChar"/>
    <w:uiPriority w:val="99"/>
    <w:unhideWhenUsed/>
    <w:rsid w:val="00412F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478543">
      <w:bodyDiv w:val="1"/>
      <w:marLeft w:val="0"/>
      <w:marRight w:val="0"/>
      <w:marTop w:val="0"/>
      <w:marBottom w:val="0"/>
      <w:divBdr>
        <w:top w:val="none" w:sz="0" w:space="0" w:color="auto"/>
        <w:left w:val="none" w:sz="0" w:space="0" w:color="auto"/>
        <w:bottom w:val="none" w:sz="0" w:space="0" w:color="auto"/>
        <w:right w:val="none" w:sz="0" w:space="0" w:color="auto"/>
      </w:divBdr>
    </w:div>
    <w:div w:id="474034896">
      <w:bodyDiv w:val="1"/>
      <w:marLeft w:val="0"/>
      <w:marRight w:val="0"/>
      <w:marTop w:val="0"/>
      <w:marBottom w:val="0"/>
      <w:divBdr>
        <w:top w:val="none" w:sz="0" w:space="0" w:color="auto"/>
        <w:left w:val="none" w:sz="0" w:space="0" w:color="auto"/>
        <w:bottom w:val="none" w:sz="0" w:space="0" w:color="auto"/>
        <w:right w:val="none" w:sz="0" w:space="0" w:color="auto"/>
      </w:divBdr>
    </w:div>
    <w:div w:id="860170103">
      <w:bodyDiv w:val="1"/>
      <w:marLeft w:val="0"/>
      <w:marRight w:val="0"/>
      <w:marTop w:val="0"/>
      <w:marBottom w:val="0"/>
      <w:divBdr>
        <w:top w:val="none" w:sz="0" w:space="0" w:color="auto"/>
        <w:left w:val="none" w:sz="0" w:space="0" w:color="auto"/>
        <w:bottom w:val="none" w:sz="0" w:space="0" w:color="auto"/>
        <w:right w:val="none" w:sz="0" w:space="0" w:color="auto"/>
      </w:divBdr>
    </w:div>
    <w:div w:id="1054475425">
      <w:bodyDiv w:val="1"/>
      <w:marLeft w:val="0"/>
      <w:marRight w:val="0"/>
      <w:marTop w:val="0"/>
      <w:marBottom w:val="0"/>
      <w:divBdr>
        <w:top w:val="none" w:sz="0" w:space="0" w:color="auto"/>
        <w:left w:val="none" w:sz="0" w:space="0" w:color="auto"/>
        <w:bottom w:val="none" w:sz="0" w:space="0" w:color="auto"/>
        <w:right w:val="none" w:sz="0" w:space="0" w:color="auto"/>
      </w:divBdr>
    </w:div>
    <w:div w:id="1744376011">
      <w:bodyDiv w:val="1"/>
      <w:marLeft w:val="0"/>
      <w:marRight w:val="0"/>
      <w:marTop w:val="0"/>
      <w:marBottom w:val="0"/>
      <w:divBdr>
        <w:top w:val="none" w:sz="0" w:space="0" w:color="auto"/>
        <w:left w:val="none" w:sz="0" w:space="0" w:color="auto"/>
        <w:bottom w:val="none" w:sz="0" w:space="0" w:color="auto"/>
        <w:right w:val="none" w:sz="0" w:space="0" w:color="auto"/>
      </w:divBdr>
    </w:div>
    <w:div w:id="1865828358">
      <w:bodyDiv w:val="1"/>
      <w:marLeft w:val="0"/>
      <w:marRight w:val="0"/>
      <w:marTop w:val="0"/>
      <w:marBottom w:val="0"/>
      <w:divBdr>
        <w:top w:val="none" w:sz="0" w:space="0" w:color="auto"/>
        <w:left w:val="none" w:sz="0" w:space="0" w:color="auto"/>
        <w:bottom w:val="none" w:sz="0" w:space="0" w:color="auto"/>
        <w:right w:val="none" w:sz="0" w:space="0" w:color="auto"/>
      </w:divBdr>
    </w:div>
    <w:div w:id="212352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528</Words>
  <Characters>3014</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Nilsa Padilla Elías</dc:creator>
  <cp:keywords/>
  <dc:description/>
  <cp:lastModifiedBy>Iris Pagan</cp:lastModifiedBy>
  <cp:revision>3</cp:revision>
  <dcterms:created xsi:type="dcterms:W3CDTF">2022-02-04T17:34:00Z</dcterms:created>
  <dcterms:modified xsi:type="dcterms:W3CDTF">2022-02-04T17:35:00Z</dcterms:modified>
</cp:coreProperties>
</file>