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9D7" w14:textId="77777777" w:rsidR="00DC5944" w:rsidRDefault="00DC5944" w:rsidP="00DC5944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ADFF06" wp14:editId="521D80FD">
            <wp:extent cx="5943600" cy="1057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O.2color 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6EBE" w14:textId="77777777" w:rsidR="00DC5944" w:rsidRDefault="00DC5944" w:rsidP="00DC5944">
      <w:pPr>
        <w:spacing w:after="0"/>
        <w:jc w:val="center"/>
        <w:rPr>
          <w:b/>
        </w:rPr>
      </w:pPr>
    </w:p>
    <w:p w14:paraId="5CB14D5B" w14:textId="77777777" w:rsidR="006D13F0" w:rsidRDefault="006D13F0" w:rsidP="00DC5944">
      <w:pPr>
        <w:spacing w:after="0"/>
        <w:jc w:val="center"/>
        <w:rPr>
          <w:b/>
        </w:rPr>
      </w:pPr>
    </w:p>
    <w:p w14:paraId="18F19033" w14:textId="15ED5FAB" w:rsidR="00B71BD7" w:rsidRPr="006D13F0" w:rsidRDefault="00DC5944" w:rsidP="00DC5944">
      <w:pPr>
        <w:spacing w:after="0"/>
        <w:jc w:val="center"/>
        <w:rPr>
          <w:b/>
          <w:sz w:val="28"/>
          <w:szCs w:val="28"/>
        </w:rPr>
      </w:pPr>
      <w:r w:rsidRPr="006D13F0">
        <w:rPr>
          <w:b/>
          <w:sz w:val="28"/>
          <w:szCs w:val="28"/>
        </w:rPr>
        <w:t xml:space="preserve">ATTC </w:t>
      </w:r>
      <w:r w:rsidR="00B71BD7" w:rsidRPr="006D13F0">
        <w:rPr>
          <w:b/>
          <w:sz w:val="28"/>
          <w:szCs w:val="28"/>
        </w:rPr>
        <w:t xml:space="preserve">Network </w:t>
      </w:r>
      <w:r w:rsidR="003775CB">
        <w:rPr>
          <w:b/>
          <w:sz w:val="28"/>
          <w:szCs w:val="28"/>
        </w:rPr>
        <w:t>Directors Meeting</w:t>
      </w:r>
      <w:r w:rsidR="00B71BD7" w:rsidRPr="006D13F0">
        <w:rPr>
          <w:b/>
          <w:sz w:val="28"/>
          <w:szCs w:val="28"/>
        </w:rPr>
        <w:t xml:space="preserve"> </w:t>
      </w:r>
    </w:p>
    <w:p w14:paraId="0635BCD6" w14:textId="4E7BCE5B" w:rsidR="00BD3951" w:rsidRPr="006D13F0" w:rsidRDefault="00BA4DB9" w:rsidP="00DC5944">
      <w:pPr>
        <w:spacing w:after="0"/>
        <w:jc w:val="center"/>
        <w:rPr>
          <w:b/>
          <w:sz w:val="28"/>
          <w:szCs w:val="28"/>
        </w:rPr>
      </w:pPr>
      <w:r w:rsidRPr="006D13F0">
        <w:rPr>
          <w:b/>
          <w:sz w:val="28"/>
          <w:szCs w:val="28"/>
        </w:rPr>
        <w:t>Agenda</w:t>
      </w:r>
    </w:p>
    <w:p w14:paraId="569A1C15" w14:textId="19648008" w:rsidR="00DC5944" w:rsidRPr="006D13F0" w:rsidRDefault="00216544" w:rsidP="00DC59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3775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2023</w:t>
      </w:r>
    </w:p>
    <w:p w14:paraId="71343043" w14:textId="77777777" w:rsidR="006D13F0" w:rsidRPr="00DC5944" w:rsidRDefault="006D13F0" w:rsidP="00DC5944">
      <w:pPr>
        <w:spacing w:after="0"/>
        <w:jc w:val="center"/>
        <w:rPr>
          <w:b/>
        </w:rPr>
      </w:pPr>
    </w:p>
    <w:tbl>
      <w:tblPr>
        <w:tblStyle w:val="TableGrid"/>
        <w:tblW w:w="9355" w:type="dxa"/>
        <w:tblInd w:w="-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5760"/>
        <w:gridCol w:w="2425"/>
      </w:tblGrid>
      <w:tr w:rsidR="006D13F0" w14:paraId="792E9EEE" w14:textId="77777777" w:rsidTr="006D13F0">
        <w:trPr>
          <w:trHeight w:val="244"/>
        </w:trPr>
        <w:tc>
          <w:tcPr>
            <w:tcW w:w="1170" w:type="dxa"/>
            <w:shd w:val="clear" w:color="auto" w:fill="000000" w:themeFill="text1"/>
            <w:vAlign w:val="center"/>
          </w:tcPr>
          <w:p w14:paraId="7A2C63FC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(ET)</w:t>
            </w:r>
          </w:p>
        </w:tc>
        <w:tc>
          <w:tcPr>
            <w:tcW w:w="5760" w:type="dxa"/>
            <w:shd w:val="clear" w:color="auto" w:fill="000000" w:themeFill="text1"/>
            <w:vAlign w:val="center"/>
          </w:tcPr>
          <w:p w14:paraId="1404BF3F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9D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425" w:type="dxa"/>
            <w:shd w:val="clear" w:color="auto" w:fill="000000" w:themeFill="text1"/>
            <w:vAlign w:val="center"/>
          </w:tcPr>
          <w:p w14:paraId="1529A1BD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6D13F0" w14:paraId="0D4EFB10" w14:textId="77777777" w:rsidTr="006D13F0">
        <w:trPr>
          <w:trHeight w:val="368"/>
        </w:trPr>
        <w:tc>
          <w:tcPr>
            <w:tcW w:w="1170" w:type="dxa"/>
            <w:shd w:val="clear" w:color="auto" w:fill="FFFFFF" w:themeFill="background1"/>
            <w:vAlign w:val="center"/>
          </w:tcPr>
          <w:p w14:paraId="0C941769" w14:textId="6A1AAC31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13F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13F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14:paraId="2852CFDE" w14:textId="7EA407EC" w:rsidR="006D13F0" w:rsidRPr="004609DB" w:rsidRDefault="006D13F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Welcome, </w:t>
            </w:r>
            <w:r w:rsidR="001612FF">
              <w:rPr>
                <w:rFonts w:ascii="Arial" w:hAnsi="Arial" w:cs="Arial"/>
                <w:sz w:val="20"/>
                <w:szCs w:val="20"/>
              </w:rPr>
              <w:t>Roll Call/Introductions</w:t>
            </w:r>
            <w:r>
              <w:rPr>
                <w:rFonts w:ascii="Arial" w:hAnsi="Arial" w:cs="Arial"/>
                <w:sz w:val="20"/>
                <w:szCs w:val="20"/>
              </w:rPr>
              <w:t>, Agenda Review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0BFD3E62" w14:textId="24B6DFBE" w:rsidR="006D13F0" w:rsidRPr="004609DB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Maxine Henry</w:t>
            </w:r>
          </w:p>
        </w:tc>
      </w:tr>
      <w:tr w:rsidR="006D13F0" w14:paraId="4FB663CB" w14:textId="77777777" w:rsidTr="00750481">
        <w:trPr>
          <w:trHeight w:val="638"/>
        </w:trPr>
        <w:tc>
          <w:tcPr>
            <w:tcW w:w="1170" w:type="dxa"/>
            <w:vAlign w:val="center"/>
          </w:tcPr>
          <w:p w14:paraId="2A0256E7" w14:textId="4B01C833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 – 3:35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760" w:type="dxa"/>
            <w:vAlign w:val="center"/>
          </w:tcPr>
          <w:p w14:paraId="2A1101CA" w14:textId="77777777" w:rsidR="003775CB" w:rsidRDefault="003775CB" w:rsidP="00750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Coordinating Office Discussion Items</w:t>
            </w:r>
          </w:p>
          <w:p w14:paraId="42BFD854" w14:textId="77777777" w:rsidR="007524B8" w:rsidRDefault="003775CB" w:rsidP="00750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216544">
              <w:rPr>
                <w:rFonts w:ascii="Arial" w:hAnsi="Arial" w:cs="Arial"/>
                <w:sz w:val="20"/>
                <w:szCs w:val="20"/>
              </w:rPr>
              <w:t>30</w:t>
            </w:r>
            <w:r w:rsidR="00216544" w:rsidRPr="002165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16544">
              <w:rPr>
                <w:rFonts w:ascii="Arial" w:hAnsi="Arial" w:cs="Arial"/>
                <w:sz w:val="20"/>
                <w:szCs w:val="20"/>
              </w:rPr>
              <w:t xml:space="preserve"> Anniversary</w:t>
            </w:r>
          </w:p>
          <w:p w14:paraId="0F079D94" w14:textId="77777777" w:rsidR="003775CB" w:rsidRDefault="003775CB" w:rsidP="00750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*Future of Pop-up Talks – making space to share and discuss emerging issues</w:t>
            </w:r>
          </w:p>
          <w:p w14:paraId="08BC0BF9" w14:textId="5A6DB45A" w:rsidR="003775CB" w:rsidRPr="00750481" w:rsidRDefault="003775CB" w:rsidP="00750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*Recommendations for SAMHSA’s Motivational Incentives Task Force</w:t>
            </w:r>
          </w:p>
        </w:tc>
        <w:tc>
          <w:tcPr>
            <w:tcW w:w="2425" w:type="dxa"/>
            <w:vAlign w:val="center"/>
          </w:tcPr>
          <w:p w14:paraId="3124113F" w14:textId="64A70FD6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NCO team</w:t>
            </w:r>
          </w:p>
        </w:tc>
      </w:tr>
      <w:tr w:rsidR="00216544" w14:paraId="58B66E65" w14:textId="77777777" w:rsidTr="006D13F0">
        <w:trPr>
          <w:trHeight w:val="305"/>
        </w:trPr>
        <w:tc>
          <w:tcPr>
            <w:tcW w:w="1170" w:type="dxa"/>
            <w:vAlign w:val="center"/>
          </w:tcPr>
          <w:p w14:paraId="40981714" w14:textId="75F513A4" w:rsidR="00216544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3:35 – </w:t>
            </w:r>
          </w:p>
          <w:p w14:paraId="2AD1EF4D" w14:textId="79B6DEC5" w:rsidR="003775CB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5760" w:type="dxa"/>
            <w:vAlign w:val="center"/>
          </w:tcPr>
          <w:p w14:paraId="52D6237B" w14:textId="278B2CFF" w:rsidR="00216544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HCV Initiative – Training of Facilitators and Next Steps</w:t>
            </w:r>
          </w:p>
        </w:tc>
        <w:tc>
          <w:tcPr>
            <w:tcW w:w="2425" w:type="dxa"/>
            <w:vAlign w:val="center"/>
          </w:tcPr>
          <w:p w14:paraId="7C1BFC99" w14:textId="387D0CE6" w:rsidR="00216544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Reinhardt</w:t>
            </w:r>
          </w:p>
        </w:tc>
      </w:tr>
      <w:tr w:rsidR="006D13F0" w14:paraId="67A5033D" w14:textId="77777777" w:rsidTr="006D13F0">
        <w:trPr>
          <w:trHeight w:val="389"/>
        </w:trPr>
        <w:tc>
          <w:tcPr>
            <w:tcW w:w="1170" w:type="dxa"/>
            <w:vAlign w:val="center"/>
          </w:tcPr>
          <w:p w14:paraId="1A04946D" w14:textId="42861B72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– 4:20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760" w:type="dxa"/>
            <w:vAlign w:val="center"/>
          </w:tcPr>
          <w:p w14:paraId="7F975A85" w14:textId="7AAE21BA" w:rsidR="006D13F0" w:rsidRPr="00CD0AC8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 from SAMHSA/CSAT leadership</w:t>
            </w:r>
          </w:p>
        </w:tc>
        <w:tc>
          <w:tcPr>
            <w:tcW w:w="2425" w:type="dxa"/>
            <w:vAlign w:val="center"/>
          </w:tcPr>
          <w:p w14:paraId="01611C30" w14:textId="433170CE" w:rsidR="006D13F0" w:rsidRDefault="00A81699" w:rsidP="00E51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Yngvild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Olsen</w:t>
            </w:r>
          </w:p>
          <w:p w14:paraId="6C788C23" w14:textId="25520B8B" w:rsidR="00A81699" w:rsidRPr="004609DB" w:rsidRDefault="00A81699" w:rsidP="00E51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Phillips</w:t>
            </w:r>
          </w:p>
        </w:tc>
      </w:tr>
      <w:tr w:rsidR="00A81699" w14:paraId="4991CF5D" w14:textId="77777777" w:rsidTr="006D13F0">
        <w:trPr>
          <w:trHeight w:val="389"/>
        </w:trPr>
        <w:tc>
          <w:tcPr>
            <w:tcW w:w="1170" w:type="dxa"/>
            <w:vAlign w:val="center"/>
          </w:tcPr>
          <w:p w14:paraId="087A001D" w14:textId="1AC49FAA" w:rsidR="00A81699" w:rsidRDefault="00A81699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4:20 – 4:30 pm</w:t>
            </w:r>
          </w:p>
        </w:tc>
        <w:tc>
          <w:tcPr>
            <w:tcW w:w="5760" w:type="dxa"/>
            <w:vAlign w:val="center"/>
          </w:tcPr>
          <w:p w14:paraId="4B62FEE6" w14:textId="3E8C3339" w:rsidR="00A81699" w:rsidRDefault="00A81699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Closing </w:t>
            </w:r>
          </w:p>
        </w:tc>
        <w:tc>
          <w:tcPr>
            <w:tcW w:w="2425" w:type="dxa"/>
            <w:vAlign w:val="center"/>
          </w:tcPr>
          <w:p w14:paraId="2FD99765" w14:textId="5D26B952" w:rsidR="00A81699" w:rsidRPr="004609DB" w:rsidRDefault="00A81699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Maxine Henry, Holly Hagle</w:t>
            </w:r>
          </w:p>
        </w:tc>
      </w:tr>
      <w:tr w:rsidR="006D13F0" w14:paraId="0BB1AB4C" w14:textId="77777777" w:rsidTr="006D13F0">
        <w:trPr>
          <w:trHeight w:val="389"/>
        </w:trPr>
        <w:tc>
          <w:tcPr>
            <w:tcW w:w="1170" w:type="dxa"/>
            <w:vAlign w:val="center"/>
          </w:tcPr>
          <w:p w14:paraId="407A23FC" w14:textId="719151D8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A816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5760" w:type="dxa"/>
            <w:vAlign w:val="center"/>
          </w:tcPr>
          <w:p w14:paraId="28C358CF" w14:textId="77777777" w:rsidR="006D13F0" w:rsidRPr="00CB6BE8" w:rsidRDefault="006D13F0" w:rsidP="00E51CB1">
            <w:pPr>
              <w:rPr>
                <w:rFonts w:ascii="Arial" w:hAnsi="Arial" w:cs="Arial"/>
                <w:sz w:val="20"/>
                <w:szCs w:val="20"/>
              </w:rPr>
            </w:pPr>
            <w:r w:rsidRPr="00CB6BE8">
              <w:rPr>
                <w:rFonts w:ascii="Arial" w:hAnsi="Arial" w:cs="Arial"/>
                <w:sz w:val="20"/>
                <w:szCs w:val="20"/>
              </w:rPr>
              <w:t xml:space="preserve">Adjourn </w:t>
            </w:r>
          </w:p>
          <w:p w14:paraId="7CFF4DAA" w14:textId="77777777" w:rsidR="00E546B9" w:rsidRDefault="006D13F0" w:rsidP="00E51C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F0">
              <w:rPr>
                <w:rFonts w:ascii="Arial" w:hAnsi="Arial" w:cs="Arial"/>
                <w:b/>
                <w:bCs/>
                <w:sz w:val="20"/>
                <w:szCs w:val="20"/>
              </w:rPr>
              <w:t>PLEASE Complete our GPRA Survey</w:t>
            </w:r>
          </w:p>
          <w:p w14:paraId="5B964D27" w14:textId="2BB59498" w:rsidR="00CB6BE8" w:rsidRPr="00A81699" w:rsidRDefault="00CB6BE8" w:rsidP="00E51C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Pr="000A72A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https://ttc-gpra.org/P?s=383391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301AB580" w14:textId="3F3E2450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Maxine Henry</w:t>
            </w:r>
          </w:p>
        </w:tc>
      </w:tr>
    </w:tbl>
    <w:p w14:paraId="3A053423" w14:textId="77777777" w:rsidR="00DC5944" w:rsidRDefault="00DC5944" w:rsidP="006D13F0"/>
    <w:sectPr w:rsidR="00DC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44"/>
    <w:multiLevelType w:val="hybridMultilevel"/>
    <w:tmpl w:val="AE4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356"/>
    <w:multiLevelType w:val="hybridMultilevel"/>
    <w:tmpl w:val="2C5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4391">
    <w:abstractNumId w:val="0"/>
  </w:num>
  <w:num w:numId="2" w16cid:durableId="50424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B9"/>
    <w:rsid w:val="000362BB"/>
    <w:rsid w:val="001346B1"/>
    <w:rsid w:val="00145425"/>
    <w:rsid w:val="001566CC"/>
    <w:rsid w:val="00157BA1"/>
    <w:rsid w:val="001612FF"/>
    <w:rsid w:val="001C5A05"/>
    <w:rsid w:val="001D4912"/>
    <w:rsid w:val="00216544"/>
    <w:rsid w:val="002D0E12"/>
    <w:rsid w:val="002E35BD"/>
    <w:rsid w:val="00374607"/>
    <w:rsid w:val="003775CB"/>
    <w:rsid w:val="004054EC"/>
    <w:rsid w:val="0041492C"/>
    <w:rsid w:val="004F688F"/>
    <w:rsid w:val="00573A7E"/>
    <w:rsid w:val="006A29FE"/>
    <w:rsid w:val="006D13F0"/>
    <w:rsid w:val="006F3511"/>
    <w:rsid w:val="00750481"/>
    <w:rsid w:val="007524B8"/>
    <w:rsid w:val="007C176D"/>
    <w:rsid w:val="00822CEF"/>
    <w:rsid w:val="008B6A97"/>
    <w:rsid w:val="00A81699"/>
    <w:rsid w:val="00B71BD7"/>
    <w:rsid w:val="00B96994"/>
    <w:rsid w:val="00BA4DB9"/>
    <w:rsid w:val="00BB2F2D"/>
    <w:rsid w:val="00BD3951"/>
    <w:rsid w:val="00CB6BE8"/>
    <w:rsid w:val="00CD0AC8"/>
    <w:rsid w:val="00DC5944"/>
    <w:rsid w:val="00E546B9"/>
    <w:rsid w:val="00E76FF0"/>
    <w:rsid w:val="00F05256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97C0"/>
  <w15:chartTrackingRefBased/>
  <w15:docId w15:val="{5339F526-A8F8-464A-BE73-E9AE85A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B9"/>
    <w:pPr>
      <w:ind w:left="720"/>
      <w:contextualSpacing/>
    </w:pPr>
  </w:style>
  <w:style w:type="table" w:styleId="TableGrid">
    <w:name w:val="Table Grid"/>
    <w:basedOn w:val="TableNormal"/>
    <w:uiPriority w:val="39"/>
    <w:rsid w:val="006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3F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tc-gpra.org/P?s=383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3B3CFCF69A94AAB04755F8528AB51" ma:contentTypeVersion="13" ma:contentTypeDescription="Create a new document." ma:contentTypeScope="" ma:versionID="99d3272123b46d125de886b6f8610e43">
  <xsd:schema xmlns:xsd="http://www.w3.org/2001/XMLSchema" xmlns:xs="http://www.w3.org/2001/XMLSchema" xmlns:p="http://schemas.microsoft.com/office/2006/metadata/properties" xmlns:ns3="d5280731-eb62-4ead-99a3-82962de7423f" xmlns:ns4="dee9c074-7472-4979-8026-484ed71822d1" targetNamespace="http://schemas.microsoft.com/office/2006/metadata/properties" ma:root="true" ma:fieldsID="ed2d2db8513e446d2c53ee8e6811cc7e" ns3:_="" ns4:_="">
    <xsd:import namespace="d5280731-eb62-4ead-99a3-82962de7423f"/>
    <xsd:import namespace="dee9c074-7472-4979-8026-484ed7182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0731-eb62-4ead-99a3-82962de7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c074-7472-4979-8026-484ed7182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47CDD-F267-4C3C-9B26-BAAEB6E4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80731-eb62-4ead-99a3-82962de7423f"/>
    <ds:schemaRef ds:uri="dee9c074-7472-4979-8026-484ed7182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CCD59-9694-4217-BECC-ADC8556E7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AA13D-42E8-48A1-B0A8-2C34D1101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4</cp:revision>
  <dcterms:created xsi:type="dcterms:W3CDTF">2023-01-25T17:24:00Z</dcterms:created>
  <dcterms:modified xsi:type="dcterms:W3CDTF">2023-01-25T19:12:00Z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0x0101001373B3CFCF69A94AAB04755F8528AB51</vt:lpwstr>
  </property>
</Properties>
</file>