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A91F" w14:textId="77777777" w:rsidR="00AF1CF6" w:rsidRPr="00AF1CF6" w:rsidRDefault="00AF1CF6" w:rsidP="00AF1CF6">
      <w:pPr>
        <w:spacing w:before="100" w:beforeAutospacing="1" w:after="100" w:afterAutospacing="1"/>
        <w:rPr>
          <w:rFonts w:ascii="Times New Roman" w:eastAsia="Times New Roman" w:hAnsi="Times New Roman" w:cs="Times New Roman"/>
          <w:sz w:val="28"/>
          <w:szCs w:val="28"/>
        </w:rPr>
      </w:pPr>
      <w:r w:rsidRPr="00AF1CF6">
        <w:rPr>
          <w:rFonts w:ascii="Times New Roman" w:eastAsia="Times New Roman" w:hAnsi="Times New Roman" w:cs="Times New Roman"/>
          <w:b/>
          <w:bCs/>
          <w:sz w:val="28"/>
          <w:szCs w:val="28"/>
        </w:rPr>
        <w:t>AMERSA 45th Annual Conference - November 5-7, 2020 at the Hyatt Regency in Boston, MA</w:t>
      </w:r>
    </w:p>
    <w:p w14:paraId="6D94D0EB"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 xml:space="preserve">AMERSA is now accepting submissions of abstracts, workshops and conference travel award applications for the 2020 Conference. </w:t>
      </w:r>
    </w:p>
    <w:p w14:paraId="011FAC3B"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b/>
          <w:bCs/>
          <w:sz w:val="28"/>
          <w:szCs w:val="28"/>
          <w:u w:val="single"/>
        </w:rPr>
        <w:t>Important Deadlines</w:t>
      </w:r>
      <w:r w:rsidRPr="00AF1CF6">
        <w:rPr>
          <w:rFonts w:ascii="Times New Roman" w:eastAsia="Times New Roman" w:hAnsi="Times New Roman" w:cs="Times New Roman"/>
        </w:rPr>
        <w:br/>
      </w:r>
      <w:r w:rsidRPr="00AF1CF6">
        <w:rPr>
          <w:rFonts w:ascii="Times New Roman" w:eastAsia="Times New Roman" w:hAnsi="Times New Roman" w:cs="Times New Roman"/>
        </w:rPr>
        <w:br/>
      </w:r>
      <w:r w:rsidRPr="00AF1CF6">
        <w:rPr>
          <w:rFonts w:ascii="Times New Roman" w:eastAsia="Times New Roman" w:hAnsi="Times New Roman" w:cs="Times New Roman"/>
          <w:b/>
          <w:bCs/>
        </w:rPr>
        <w:t xml:space="preserve">April 24, 2020 </w:t>
      </w:r>
      <w:r w:rsidRPr="00AF1CF6">
        <w:rPr>
          <w:rFonts w:ascii="Times New Roman" w:eastAsia="Times New Roman" w:hAnsi="Times New Roman" w:cs="Times New Roman"/>
        </w:rPr>
        <w:t xml:space="preserve">- </w:t>
      </w:r>
      <w:hyperlink r:id="rId5" w:tgtFrame="_blank" w:history="1">
        <w:r w:rsidRPr="00AF1CF6">
          <w:rPr>
            <w:rFonts w:ascii="Times New Roman" w:eastAsia="Times New Roman" w:hAnsi="Times New Roman" w:cs="Times New Roman"/>
            <w:b/>
            <w:bCs/>
            <w:color w:val="0000FF"/>
            <w:u w:val="single"/>
          </w:rPr>
          <w:t>Conference Travel Award applications 2020</w:t>
        </w:r>
      </w:hyperlink>
      <w:r w:rsidRPr="00AF1CF6">
        <w:rPr>
          <w:rFonts w:ascii="Times New Roman" w:eastAsia="Times New Roman" w:hAnsi="Times New Roman" w:cs="Times New Roman"/>
        </w:rPr>
        <w:br/>
        <w:t> </w:t>
      </w:r>
      <w:bookmarkStart w:id="0" w:name="_GoBack"/>
      <w:bookmarkEnd w:id="0"/>
      <w:r w:rsidRPr="00AF1CF6">
        <w:rPr>
          <w:rFonts w:ascii="Times New Roman" w:eastAsia="Times New Roman" w:hAnsi="Times New Roman" w:cs="Times New Roman"/>
        </w:rPr>
        <w:br/>
      </w:r>
      <w:r w:rsidRPr="00AF1CF6">
        <w:rPr>
          <w:rFonts w:ascii="Times New Roman" w:eastAsia="Times New Roman" w:hAnsi="Times New Roman" w:cs="Times New Roman"/>
          <w:b/>
          <w:bCs/>
        </w:rPr>
        <w:t xml:space="preserve">May 1, 2020 </w:t>
      </w:r>
      <w:r w:rsidRPr="00AF1CF6">
        <w:rPr>
          <w:rFonts w:ascii="Times New Roman" w:eastAsia="Times New Roman" w:hAnsi="Times New Roman" w:cs="Times New Roman"/>
        </w:rPr>
        <w:t>- Abstracts and Workshops</w:t>
      </w:r>
      <w:r w:rsidRPr="00AF1CF6">
        <w:rPr>
          <w:rFonts w:ascii="Times New Roman" w:eastAsia="Times New Roman" w:hAnsi="Times New Roman" w:cs="Times New Roman"/>
        </w:rPr>
        <w:br/>
      </w:r>
      <w:hyperlink r:id="rId6" w:tgtFrame="_blank" w:history="1">
        <w:r w:rsidRPr="00AF1CF6">
          <w:rPr>
            <w:rFonts w:ascii="Times New Roman" w:eastAsia="Times New Roman" w:hAnsi="Times New Roman" w:cs="Times New Roman"/>
            <w:b/>
            <w:bCs/>
            <w:color w:val="0000FF"/>
            <w:u w:val="single"/>
          </w:rPr>
          <w:t>Call for Abstracts 2020</w:t>
        </w:r>
      </w:hyperlink>
      <w:r w:rsidRPr="00AF1CF6">
        <w:rPr>
          <w:rFonts w:ascii="Times New Roman" w:eastAsia="Times New Roman" w:hAnsi="Times New Roman" w:cs="Times New Roman"/>
          <w:b/>
          <w:bCs/>
        </w:rPr>
        <w:t xml:space="preserve"> </w:t>
      </w:r>
      <w:r w:rsidRPr="00AF1CF6">
        <w:rPr>
          <w:rFonts w:ascii="Times New Roman" w:eastAsia="Times New Roman" w:hAnsi="Times New Roman" w:cs="Times New Roman"/>
          <w:b/>
          <w:bCs/>
        </w:rPr>
        <w:br/>
      </w:r>
      <w:hyperlink r:id="rId7" w:tgtFrame="_blank" w:history="1">
        <w:r w:rsidRPr="00AF1CF6">
          <w:rPr>
            <w:rFonts w:ascii="Times New Roman" w:eastAsia="Times New Roman" w:hAnsi="Times New Roman" w:cs="Times New Roman"/>
            <w:b/>
            <w:bCs/>
            <w:color w:val="0000FF"/>
            <w:u w:val="single"/>
          </w:rPr>
          <w:t>Call for Workshops 2020</w:t>
        </w:r>
      </w:hyperlink>
      <w:r w:rsidRPr="00AF1CF6">
        <w:rPr>
          <w:rFonts w:ascii="Times New Roman" w:eastAsia="Times New Roman" w:hAnsi="Times New Roman" w:cs="Times New Roman"/>
        </w:rPr>
        <w:t> </w:t>
      </w:r>
    </w:p>
    <w:p w14:paraId="371EF36E"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i/>
          <w:iCs/>
        </w:rPr>
        <w:t xml:space="preserve">Please go to </w:t>
      </w:r>
      <w:hyperlink r:id="rId8" w:tgtFrame="_blank" w:history="1">
        <w:r w:rsidRPr="00AF1CF6">
          <w:rPr>
            <w:rFonts w:ascii="Times New Roman" w:eastAsia="Times New Roman" w:hAnsi="Times New Roman" w:cs="Times New Roman"/>
            <w:i/>
            <w:iCs/>
            <w:color w:val="0000FF"/>
            <w:u w:val="single"/>
          </w:rPr>
          <w:t>www.amersa.org</w:t>
        </w:r>
      </w:hyperlink>
      <w:r w:rsidRPr="00AF1CF6">
        <w:rPr>
          <w:rFonts w:ascii="Times New Roman" w:eastAsia="Times New Roman" w:hAnsi="Times New Roman" w:cs="Times New Roman"/>
          <w:i/>
          <w:iCs/>
        </w:rPr>
        <w:t xml:space="preserve"> for instructions on all submissions.</w:t>
      </w:r>
      <w:r w:rsidRPr="00AF1CF6">
        <w:rPr>
          <w:rFonts w:ascii="Times New Roman" w:eastAsia="Times New Roman" w:hAnsi="Times New Roman" w:cs="Times New Roman"/>
        </w:rPr>
        <w:br/>
        <w:t> </w:t>
      </w:r>
    </w:p>
    <w:p w14:paraId="396D8BF1" w14:textId="77777777" w:rsidR="00AF1CF6" w:rsidRPr="00AF1CF6" w:rsidRDefault="00AF1CF6" w:rsidP="00AF1CF6">
      <w:pPr>
        <w:spacing w:before="100" w:beforeAutospacing="1" w:after="100" w:afterAutospacing="1"/>
        <w:rPr>
          <w:rFonts w:ascii="Times New Roman" w:eastAsia="Times New Roman" w:hAnsi="Times New Roman" w:cs="Times New Roman"/>
          <w:sz w:val="28"/>
          <w:szCs w:val="28"/>
          <w:u w:val="single"/>
        </w:rPr>
      </w:pPr>
      <w:r w:rsidRPr="00AF1CF6">
        <w:rPr>
          <w:rFonts w:ascii="Times New Roman" w:eastAsia="Times New Roman" w:hAnsi="Times New Roman" w:cs="Times New Roman"/>
          <w:b/>
          <w:bCs/>
          <w:sz w:val="28"/>
          <w:szCs w:val="28"/>
          <w:u w:val="single"/>
        </w:rPr>
        <w:t>Call for Abstracts and Workshops</w:t>
      </w:r>
    </w:p>
    <w:p w14:paraId="3A9E7EB5"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b/>
          <w:bCs/>
        </w:rPr>
        <w:t xml:space="preserve">ABSTRACT SUBMISSIONS </w:t>
      </w:r>
      <w:r w:rsidRPr="00AF1CF6">
        <w:rPr>
          <w:rFonts w:ascii="Times New Roman" w:eastAsia="Times New Roman" w:hAnsi="Times New Roman" w:cs="Times New Roman"/>
        </w:rPr>
        <w:t>of recent substance use-related research and education innovations in one of three categories:</w:t>
      </w:r>
    </w:p>
    <w:p w14:paraId="6D6FBDA4"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b/>
          <w:bCs/>
        </w:rPr>
        <w:t>1. Research</w:t>
      </w:r>
      <w:r w:rsidRPr="00AF1CF6">
        <w:rPr>
          <w:rFonts w:ascii="Times New Roman" w:eastAsia="Times New Roman" w:hAnsi="Times New Roman" w:cs="Times New Roman"/>
        </w:rPr>
        <w:t xml:space="preserve"> - These abstracts report on original research and must include methods, data analyses, and results. Broad disciplines are represented, including clinical research, implementation science, and education scholarships.</w:t>
      </w:r>
      <w:r w:rsidRPr="00AF1CF6">
        <w:rPr>
          <w:rFonts w:ascii="Times New Roman" w:eastAsia="Times New Roman" w:hAnsi="Times New Roman" w:cs="Times New Roman"/>
        </w:rPr>
        <w:br/>
      </w:r>
      <w:r w:rsidRPr="00AF1CF6">
        <w:rPr>
          <w:rFonts w:ascii="Times New Roman" w:eastAsia="Times New Roman" w:hAnsi="Times New Roman" w:cs="Times New Roman"/>
        </w:rPr>
        <w:br/>
      </w:r>
      <w:r w:rsidRPr="00AF1CF6">
        <w:rPr>
          <w:rFonts w:ascii="Times New Roman" w:eastAsia="Times New Roman" w:hAnsi="Times New Roman" w:cs="Times New Roman"/>
          <w:b/>
          <w:bCs/>
        </w:rPr>
        <w:t>2. Curricula, Quality Improvement, and Program Innovations</w:t>
      </w:r>
      <w:r w:rsidRPr="00AF1CF6">
        <w:rPr>
          <w:rFonts w:ascii="Times New Roman" w:eastAsia="Times New Roman" w:hAnsi="Times New Roman" w:cs="Times New Roman"/>
        </w:rPr>
        <w:t xml:space="preserve"> - These abstracts report on evaluations of education curricula, quality improvement, implementation science, and/or innovative program initiatives and must include methods, data analyses, and results.</w:t>
      </w:r>
      <w:r w:rsidRPr="00AF1CF6">
        <w:rPr>
          <w:rFonts w:ascii="Times New Roman" w:eastAsia="Times New Roman" w:hAnsi="Times New Roman" w:cs="Times New Roman"/>
        </w:rPr>
        <w:br/>
        <w:t> </w:t>
      </w:r>
      <w:r w:rsidRPr="00AF1CF6">
        <w:rPr>
          <w:rFonts w:ascii="Times New Roman" w:eastAsia="Times New Roman" w:hAnsi="Times New Roman" w:cs="Times New Roman"/>
        </w:rPr>
        <w:br/>
      </w:r>
      <w:r w:rsidRPr="00AF1CF6">
        <w:rPr>
          <w:rFonts w:ascii="Times New Roman" w:eastAsia="Times New Roman" w:hAnsi="Times New Roman" w:cs="Times New Roman"/>
          <w:b/>
          <w:bCs/>
        </w:rPr>
        <w:t xml:space="preserve">3. Clinical Case Presentations </w:t>
      </w:r>
      <w:r w:rsidRPr="00AF1CF6">
        <w:rPr>
          <w:rFonts w:ascii="Times New Roman" w:eastAsia="Times New Roman" w:hAnsi="Times New Roman" w:cs="Times New Roman"/>
        </w:rPr>
        <w:t xml:space="preserve">– These abstracts describe an illustrative case that reinforces specific learning objectives for substance use disorders, complications of substance use/substance use disorder, or impact of substance use on clinical care. Cases should be based on patients for whom at least one of the </w:t>
      </w:r>
      <w:proofErr w:type="gramStart"/>
      <w:r w:rsidRPr="00AF1CF6">
        <w:rPr>
          <w:rFonts w:ascii="Times New Roman" w:eastAsia="Times New Roman" w:hAnsi="Times New Roman" w:cs="Times New Roman"/>
        </w:rPr>
        <w:t>author</w:t>
      </w:r>
      <w:proofErr w:type="gramEnd"/>
      <w:r w:rsidRPr="00AF1CF6">
        <w:rPr>
          <w:rFonts w:ascii="Times New Roman" w:eastAsia="Times New Roman" w:hAnsi="Times New Roman" w:cs="Times New Roman"/>
        </w:rPr>
        <w:t>(s) had treated during the course of the patient’s treatment.</w:t>
      </w:r>
    </w:p>
    <w:p w14:paraId="72CB3F40"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 </w:t>
      </w:r>
      <w:r w:rsidRPr="00AF1CF6">
        <w:rPr>
          <w:rFonts w:ascii="Times New Roman" w:eastAsia="Times New Roman" w:hAnsi="Times New Roman" w:cs="Times New Roman"/>
        </w:rPr>
        <w:br/>
      </w:r>
      <w:r w:rsidRPr="00AF1CF6">
        <w:rPr>
          <w:rFonts w:ascii="Times New Roman" w:eastAsia="Times New Roman" w:hAnsi="Times New Roman" w:cs="Times New Roman"/>
          <w:b/>
          <w:bCs/>
        </w:rPr>
        <w:t xml:space="preserve">WORKSHOP SUBMISSIONS </w:t>
      </w:r>
      <w:r w:rsidRPr="00AF1CF6">
        <w:rPr>
          <w:rFonts w:ascii="Times New Roman" w:eastAsia="Times New Roman" w:hAnsi="Times New Roman" w:cs="Times New Roman"/>
        </w:rPr>
        <w:t>– Each workshop will be 90 minutes in length and offer interactive learning about a specific substance-use related topic. Workshops must focus on building specific skills in clinical practice, education, research, community action, or policy/advocacy related to substance use. The most desirable workshop sessions will focus on a set of concrete skills or techniques that can be attained and practiced by participants in 90 minutes, and which participants can then introduce into their teaching, practice, research or community following the meeting. Workshop proposals from presenters trained in any discipline will be welcome. Workshop proposals that plan to disseminate information in a lecture or panel format only will not be accepted. </w:t>
      </w:r>
    </w:p>
    <w:p w14:paraId="7A46720F"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lastRenderedPageBreak/>
        <w:t xml:space="preserve">Please go to </w:t>
      </w:r>
      <w:hyperlink r:id="rId9" w:tgtFrame="_blank" w:history="1">
        <w:r w:rsidRPr="00AF1CF6">
          <w:rPr>
            <w:rFonts w:ascii="Times New Roman" w:eastAsia="Times New Roman" w:hAnsi="Times New Roman" w:cs="Times New Roman"/>
            <w:color w:val="0000FF"/>
            <w:u w:val="single"/>
          </w:rPr>
          <w:t>www.amersa.org</w:t>
        </w:r>
      </w:hyperlink>
      <w:r w:rsidRPr="00AF1CF6">
        <w:rPr>
          <w:rFonts w:ascii="Times New Roman" w:eastAsia="Times New Roman" w:hAnsi="Times New Roman" w:cs="Times New Roman"/>
        </w:rPr>
        <w:t xml:space="preserve"> for detailed online submission and instructions.</w:t>
      </w:r>
      <w:r w:rsidRPr="00AF1CF6">
        <w:rPr>
          <w:rFonts w:ascii="Times New Roman" w:eastAsia="Times New Roman" w:hAnsi="Times New Roman" w:cs="Times New Roman"/>
        </w:rPr>
        <w:br/>
      </w:r>
      <w:r w:rsidRPr="00AF1CF6">
        <w:rPr>
          <w:rFonts w:ascii="Times New Roman" w:eastAsia="Times New Roman" w:hAnsi="Times New Roman" w:cs="Times New Roman"/>
          <w:b/>
          <w:bCs/>
        </w:rPr>
        <w:t>Deadline for submission - May 1, 2020</w:t>
      </w:r>
      <w:r w:rsidRPr="00AF1CF6">
        <w:rPr>
          <w:rFonts w:ascii="Times New Roman" w:eastAsia="Times New Roman" w:hAnsi="Times New Roman" w:cs="Times New Roman"/>
        </w:rPr>
        <w:t> </w:t>
      </w:r>
    </w:p>
    <w:p w14:paraId="7B92945E" w14:textId="77777777" w:rsidR="00AF1CF6" w:rsidRPr="00AF1CF6" w:rsidRDefault="00AF1CF6" w:rsidP="00AF1CF6">
      <w:pPr>
        <w:spacing w:before="100" w:beforeAutospacing="1" w:after="100" w:afterAutospacing="1"/>
        <w:rPr>
          <w:rFonts w:ascii="Times New Roman" w:eastAsia="Times New Roman" w:hAnsi="Times New Roman" w:cs="Times New Roman"/>
          <w:sz w:val="28"/>
          <w:szCs w:val="28"/>
          <w:u w:val="single"/>
        </w:rPr>
      </w:pPr>
      <w:r w:rsidRPr="00AF1CF6">
        <w:rPr>
          <w:rFonts w:ascii="Times New Roman" w:eastAsia="Times New Roman" w:hAnsi="Times New Roman" w:cs="Times New Roman"/>
        </w:rPr>
        <w:br/>
      </w:r>
      <w:r w:rsidRPr="00AF1CF6">
        <w:rPr>
          <w:rFonts w:ascii="Times New Roman" w:eastAsia="Times New Roman" w:hAnsi="Times New Roman" w:cs="Times New Roman"/>
          <w:b/>
          <w:bCs/>
          <w:sz w:val="28"/>
          <w:szCs w:val="28"/>
          <w:u w:val="single"/>
        </w:rPr>
        <w:t>Conference Travel Awards</w:t>
      </w:r>
      <w:r w:rsidRPr="00AF1CF6">
        <w:rPr>
          <w:rFonts w:ascii="Times New Roman" w:eastAsia="Times New Roman" w:hAnsi="Times New Roman" w:cs="Times New Roman"/>
          <w:sz w:val="28"/>
          <w:szCs w:val="28"/>
          <w:u w:val="single"/>
        </w:rPr>
        <w:t> </w:t>
      </w:r>
    </w:p>
    <w:p w14:paraId="4152E225"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 xml:space="preserve">Up to 15 full or partial awards of conference registration are available to attend the 2020 AMERSA National Conference. NIDA has funded this program to accomplish specific goals: to include educators, researchers and clinicians from underserved racial/ethnic groups, to increase representation from diverse professions in AMERSA, and to facilitate dissemination of the knowledge acquired to broader audiences. Previous travel award recipients may apply for a second year of funding and WILL be expected to submit </w:t>
      </w:r>
      <w:proofErr w:type="gramStart"/>
      <w:r w:rsidRPr="00AF1CF6">
        <w:rPr>
          <w:rFonts w:ascii="Times New Roman" w:eastAsia="Times New Roman" w:hAnsi="Times New Roman" w:cs="Times New Roman"/>
        </w:rPr>
        <w:t>proposals.*</w:t>
      </w:r>
      <w:proofErr w:type="gramEnd"/>
      <w:r w:rsidRPr="00AF1CF6">
        <w:rPr>
          <w:rFonts w:ascii="Times New Roman" w:eastAsia="Times New Roman" w:hAnsi="Times New Roman" w:cs="Times New Roman"/>
        </w:rPr>
        <w:t> </w:t>
      </w:r>
    </w:p>
    <w:p w14:paraId="23BA72FF"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 xml:space="preserve">Apply online at </w:t>
      </w:r>
      <w:hyperlink r:id="rId10" w:tgtFrame="_blank" w:history="1">
        <w:r w:rsidRPr="00AF1CF6">
          <w:rPr>
            <w:rFonts w:ascii="Times New Roman" w:eastAsia="Times New Roman" w:hAnsi="Times New Roman" w:cs="Times New Roman"/>
            <w:b/>
            <w:bCs/>
            <w:color w:val="0000FF"/>
            <w:u w:val="single"/>
          </w:rPr>
          <w:t>Conference Travel Awards 2020</w:t>
        </w:r>
      </w:hyperlink>
      <w:r w:rsidRPr="00AF1CF6">
        <w:rPr>
          <w:rFonts w:ascii="Times New Roman" w:eastAsia="Times New Roman" w:hAnsi="Times New Roman" w:cs="Times New Roman"/>
          <w:b/>
          <w:bCs/>
        </w:rPr>
        <w:br/>
        <w:t>Deadline for submission - April 24, 2020</w:t>
      </w:r>
    </w:p>
    <w:p w14:paraId="42DA540A"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b/>
          <w:bCs/>
        </w:rPr>
        <w:t>Applicants must be:</w:t>
      </w:r>
    </w:p>
    <w:p w14:paraId="4CD6CE56" w14:textId="77777777" w:rsidR="00AF1CF6" w:rsidRPr="00AF1CF6" w:rsidRDefault="00AF1CF6" w:rsidP="00AF1CF6">
      <w:pPr>
        <w:numPr>
          <w:ilvl w:val="0"/>
          <w:numId w:val="1"/>
        </w:num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Health professional educators, researchers and clinicians in practice or in training (e.g., doctoral students)</w:t>
      </w:r>
    </w:p>
    <w:p w14:paraId="67B696C0" w14:textId="77777777" w:rsidR="00AF1CF6" w:rsidRPr="00AF1CF6" w:rsidRDefault="00AF1CF6" w:rsidP="00AF1CF6">
      <w:pPr>
        <w:numPr>
          <w:ilvl w:val="0"/>
          <w:numId w:val="1"/>
        </w:num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Actively involved in education, research, clinical care, policy and or other programs related to alcohol or substance use</w:t>
      </w:r>
    </w:p>
    <w:p w14:paraId="62C237F6"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 </w:t>
      </w:r>
      <w:r w:rsidRPr="00AF1CF6">
        <w:rPr>
          <w:rFonts w:ascii="Times New Roman" w:eastAsia="Times New Roman" w:hAnsi="Times New Roman" w:cs="Times New Roman"/>
          <w:b/>
          <w:bCs/>
        </w:rPr>
        <w:t>Preference will be given to:</w:t>
      </w:r>
    </w:p>
    <w:p w14:paraId="4FE9CE01" w14:textId="77777777" w:rsidR="00AF1CF6" w:rsidRPr="00AF1CF6" w:rsidRDefault="00AF1CF6" w:rsidP="00AF1CF6">
      <w:pPr>
        <w:numPr>
          <w:ilvl w:val="0"/>
          <w:numId w:val="2"/>
        </w:num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Health professionals from minority or underrepresented backgrounds</w:t>
      </w:r>
    </w:p>
    <w:p w14:paraId="5790DCF2" w14:textId="77777777" w:rsidR="00AF1CF6" w:rsidRPr="00AF1CF6" w:rsidRDefault="00AF1CF6" w:rsidP="00AF1CF6">
      <w:pPr>
        <w:numPr>
          <w:ilvl w:val="0"/>
          <w:numId w:val="2"/>
        </w:num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Members of health professions that AMERSA is targeting for increased participation (for example, but not limited to: nursing, social work, psychology, pharmacology, dentistry, allied health professions)</w:t>
      </w:r>
    </w:p>
    <w:p w14:paraId="6B790EEC" w14:textId="77777777" w:rsidR="00AF1CF6" w:rsidRPr="00AF1CF6" w:rsidRDefault="00AF1CF6" w:rsidP="00AF1CF6">
      <w:pPr>
        <w:numPr>
          <w:ilvl w:val="0"/>
          <w:numId w:val="2"/>
        </w:num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Individuals with the ability to disseminate knowledge and skills from the national meeting to their students or trainees</w:t>
      </w:r>
    </w:p>
    <w:p w14:paraId="1E3E59DD" w14:textId="77777777" w:rsidR="00AF1CF6" w:rsidRPr="00AF1CF6" w:rsidRDefault="00AF1CF6" w:rsidP="00AF1CF6">
      <w:pPr>
        <w:numPr>
          <w:ilvl w:val="0"/>
          <w:numId w:val="2"/>
        </w:num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Individuals who submit an abstract, poster or workshop presentation. Travel award recipients who apply for a second year of funding will be expected to submit proposals.</w:t>
      </w:r>
    </w:p>
    <w:p w14:paraId="590A3CF0" w14:textId="77777777" w:rsidR="00AF1CF6" w:rsidRPr="00AF1CF6" w:rsidRDefault="00AF1CF6" w:rsidP="00AF1CF6">
      <w:pPr>
        <w:numPr>
          <w:ilvl w:val="0"/>
          <w:numId w:val="2"/>
        </w:num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rPr>
        <w:t>Individuals whose teaching, research and/or clinical practice focus on vulnerable populations</w:t>
      </w:r>
    </w:p>
    <w:p w14:paraId="78D0B23A"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i/>
          <w:iCs/>
        </w:rPr>
        <w:t>*subject to approved NIDA funding</w:t>
      </w:r>
      <w:r w:rsidRPr="00AF1CF6">
        <w:rPr>
          <w:rFonts w:ascii="Times New Roman" w:eastAsia="Times New Roman" w:hAnsi="Times New Roman" w:cs="Times New Roman"/>
        </w:rPr>
        <w:br/>
        <w:t> </w:t>
      </w:r>
    </w:p>
    <w:p w14:paraId="7952629D" w14:textId="77777777" w:rsidR="00AF1CF6" w:rsidRPr="00AF1CF6" w:rsidRDefault="00AF1CF6" w:rsidP="00AF1CF6">
      <w:pPr>
        <w:spacing w:before="100" w:beforeAutospacing="1" w:after="100" w:afterAutospacing="1"/>
        <w:rPr>
          <w:rFonts w:ascii="Times New Roman" w:eastAsia="Times New Roman" w:hAnsi="Times New Roman" w:cs="Times New Roman"/>
        </w:rPr>
      </w:pPr>
      <w:r w:rsidRPr="00AF1CF6">
        <w:rPr>
          <w:rFonts w:ascii="Times New Roman" w:eastAsia="Times New Roman" w:hAnsi="Times New Roman" w:cs="Times New Roman"/>
          <w:b/>
          <w:bCs/>
        </w:rPr>
        <w:t xml:space="preserve">If you have any questions – please contact </w:t>
      </w:r>
      <w:hyperlink r:id="rId11" w:history="1">
        <w:r w:rsidRPr="00AF1CF6">
          <w:rPr>
            <w:rFonts w:ascii="Times New Roman" w:eastAsia="Times New Roman" w:hAnsi="Times New Roman" w:cs="Times New Roman"/>
            <w:color w:val="0000FF"/>
            <w:u w:val="single"/>
          </w:rPr>
          <w:t xml:space="preserve">rebecca@amersa.org </w:t>
        </w:r>
      </w:hyperlink>
      <w:r w:rsidRPr="00AF1CF6">
        <w:rPr>
          <w:rFonts w:ascii="Times New Roman" w:eastAsia="Times New Roman" w:hAnsi="Times New Roman" w:cs="Times New Roman"/>
        </w:rPr>
        <w:t xml:space="preserve">or </w:t>
      </w:r>
      <w:hyperlink r:id="rId12" w:history="1">
        <w:r w:rsidRPr="00AF1CF6">
          <w:rPr>
            <w:rFonts w:ascii="Times New Roman" w:eastAsia="Times New Roman" w:hAnsi="Times New Roman" w:cs="Times New Roman"/>
            <w:color w:val="0000FF"/>
            <w:u w:val="single"/>
          </w:rPr>
          <w:t>doreen@amersa.org</w:t>
        </w:r>
      </w:hyperlink>
    </w:p>
    <w:p w14:paraId="48716999" w14:textId="77777777" w:rsidR="004B5E15" w:rsidRDefault="004B5E15"/>
    <w:sectPr w:rsidR="004B5E15" w:rsidSect="00F8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C2B"/>
    <w:multiLevelType w:val="multilevel"/>
    <w:tmpl w:val="BF70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40CC6"/>
    <w:multiLevelType w:val="multilevel"/>
    <w:tmpl w:val="75C0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F6"/>
    <w:rsid w:val="004B5E15"/>
    <w:rsid w:val="00AF1CF6"/>
    <w:rsid w:val="00F8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4088C"/>
  <w15:chartTrackingRefBased/>
  <w15:docId w15:val="{EC7124E5-6020-C14F-9B18-21BD97BF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C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1CF6"/>
    <w:rPr>
      <w:b/>
      <w:bCs/>
    </w:rPr>
  </w:style>
  <w:style w:type="character" w:styleId="Hyperlink">
    <w:name w:val="Hyperlink"/>
    <w:basedOn w:val="DefaultParagraphFont"/>
    <w:uiPriority w:val="99"/>
    <w:semiHidden/>
    <w:unhideWhenUsed/>
    <w:rsid w:val="00AF1CF6"/>
    <w:rPr>
      <w:color w:val="0000FF"/>
      <w:u w:val="single"/>
    </w:rPr>
  </w:style>
  <w:style w:type="character" w:styleId="Emphasis">
    <w:name w:val="Emphasis"/>
    <w:basedOn w:val="DefaultParagraphFont"/>
    <w:uiPriority w:val="20"/>
    <w:qFormat/>
    <w:rsid w:val="00AF1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s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rsa.org/conference/call-for-workshops/" TargetMode="External"/><Relationship Id="rId12" Type="http://schemas.openxmlformats.org/officeDocument/2006/relationships/hyperlink" Target="mailto:doreen@amer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sa.org/conference/call-for-abstracts/" TargetMode="External"/><Relationship Id="rId11" Type="http://schemas.openxmlformats.org/officeDocument/2006/relationships/hyperlink" Target="mailto:rebecca@amersa.org" TargetMode="External"/><Relationship Id="rId5" Type="http://schemas.openxmlformats.org/officeDocument/2006/relationships/hyperlink" Target="https://amersa.org/conference/conference-travel-awards/" TargetMode="External"/><Relationship Id="rId10" Type="http://schemas.openxmlformats.org/officeDocument/2006/relationships/hyperlink" Target="https://amersa.org/conference/conference-travel-awards/" TargetMode="External"/><Relationship Id="rId4" Type="http://schemas.openxmlformats.org/officeDocument/2006/relationships/webSettings" Target="webSettings.xml"/><Relationship Id="rId9" Type="http://schemas.openxmlformats.org/officeDocument/2006/relationships/hyperlink" Target="https://amer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Northup</dc:creator>
  <cp:keywords/>
  <dc:description/>
  <cp:lastModifiedBy>Rebecca Northup</cp:lastModifiedBy>
  <cp:revision>1</cp:revision>
  <dcterms:created xsi:type="dcterms:W3CDTF">2020-03-04T18:09:00Z</dcterms:created>
  <dcterms:modified xsi:type="dcterms:W3CDTF">2020-03-04T18:11:00Z</dcterms:modified>
</cp:coreProperties>
</file>