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9A6B" w14:textId="77777777" w:rsidR="00E53766" w:rsidRPr="00317196" w:rsidRDefault="00E53766" w:rsidP="00A80F1A"/>
    <w:p w14:paraId="44A6DF7A" w14:textId="552E8B03" w:rsidR="00CA7CB1" w:rsidRPr="00C837A6" w:rsidRDefault="005152DF" w:rsidP="00A80F1A">
      <w:pPr>
        <w:pStyle w:val="Heading1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837A6">
        <w:rPr>
          <w:rFonts w:asciiTheme="minorHAnsi" w:hAnsiTheme="minorHAnsi" w:cstheme="minorHAnsi"/>
          <w:b/>
          <w:szCs w:val="24"/>
        </w:rPr>
        <w:t xml:space="preserve">Postdoctoral Fellowships in </w:t>
      </w:r>
      <w:r w:rsidR="009267EE" w:rsidRPr="00C837A6">
        <w:rPr>
          <w:rFonts w:asciiTheme="minorHAnsi" w:hAnsiTheme="minorHAnsi" w:cstheme="minorHAnsi"/>
          <w:b/>
          <w:szCs w:val="24"/>
        </w:rPr>
        <w:t xml:space="preserve">Alcohol and </w:t>
      </w:r>
      <w:r w:rsidRPr="00C837A6">
        <w:rPr>
          <w:rFonts w:asciiTheme="minorHAnsi" w:hAnsiTheme="minorHAnsi" w:cstheme="minorHAnsi"/>
          <w:b/>
          <w:szCs w:val="24"/>
        </w:rPr>
        <w:t>Addiction Research</w:t>
      </w:r>
      <w:r w:rsidR="00CA7CB1" w:rsidRPr="00C837A6">
        <w:rPr>
          <w:rFonts w:asciiTheme="minorHAnsi" w:hAnsiTheme="minorHAnsi" w:cstheme="minorHAnsi"/>
          <w:szCs w:val="24"/>
        </w:rPr>
        <w:br/>
        <w:t>Department of Psychological Sciences</w:t>
      </w:r>
      <w:r w:rsidR="00CA7CB1" w:rsidRPr="00C837A6">
        <w:rPr>
          <w:rFonts w:asciiTheme="minorHAnsi" w:hAnsiTheme="minorHAnsi" w:cstheme="minorHAnsi"/>
          <w:szCs w:val="24"/>
        </w:rPr>
        <w:br/>
        <w:t xml:space="preserve">University of Missouri </w:t>
      </w:r>
    </w:p>
    <w:p w14:paraId="50D82229" w14:textId="77777777" w:rsidR="00CA7CB1" w:rsidRPr="00C837A6" w:rsidRDefault="00CA7CB1" w:rsidP="00A80F1A">
      <w:pPr>
        <w:rPr>
          <w:rFonts w:asciiTheme="minorHAnsi" w:hAnsiTheme="minorHAnsi" w:cstheme="minorHAnsi"/>
          <w:sz w:val="24"/>
          <w:szCs w:val="24"/>
        </w:rPr>
      </w:pPr>
    </w:p>
    <w:p w14:paraId="0EA36CBE" w14:textId="6DF98DB9" w:rsidR="001B0BC4" w:rsidRPr="002E09EC" w:rsidRDefault="001B0BC4" w:rsidP="00A80F1A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C837A6">
        <w:rPr>
          <w:rFonts w:asciiTheme="minorHAnsi" w:hAnsiTheme="minorHAnsi" w:cstheme="minorHAnsi"/>
          <w:color w:val="000000"/>
        </w:rPr>
        <w:t>The Department of Psychological Sciences</w:t>
      </w:r>
      <w:r w:rsidR="007E10B4">
        <w:rPr>
          <w:rFonts w:asciiTheme="minorHAnsi" w:hAnsiTheme="minorHAnsi" w:cstheme="minorHAnsi"/>
          <w:color w:val="000000"/>
        </w:rPr>
        <w:t xml:space="preserve"> and the Department of Psychiatry</w:t>
      </w:r>
      <w:r w:rsidRPr="00C837A6">
        <w:rPr>
          <w:rFonts w:asciiTheme="minorHAnsi" w:hAnsiTheme="minorHAnsi" w:cstheme="minorHAnsi"/>
          <w:color w:val="000000"/>
        </w:rPr>
        <w:t xml:space="preserve"> at the University of Missouri (MU) </w:t>
      </w:r>
      <w:r w:rsidR="002E09EC">
        <w:rPr>
          <w:rFonts w:asciiTheme="minorHAnsi" w:hAnsiTheme="minorHAnsi" w:cstheme="minorHAnsi"/>
          <w:color w:val="000000"/>
        </w:rPr>
        <w:t>are recruiting</w:t>
      </w:r>
      <w:r w:rsidR="000C1E2E" w:rsidRPr="00C837A6">
        <w:rPr>
          <w:rFonts w:asciiTheme="minorHAnsi" w:hAnsiTheme="minorHAnsi" w:cstheme="minorHAnsi"/>
          <w:color w:val="000000"/>
        </w:rPr>
        <w:t xml:space="preserve"> </w:t>
      </w:r>
      <w:r w:rsidR="000C1E2E" w:rsidRPr="00C837A6">
        <w:rPr>
          <w:rStyle w:val="Strong"/>
          <w:rFonts w:asciiTheme="minorHAnsi" w:hAnsiTheme="minorHAnsi" w:cstheme="minorHAnsi"/>
          <w:color w:val="000000"/>
        </w:rPr>
        <w:t>POSTDOCTORAL RESEARCH FELLOW</w:t>
      </w:r>
      <w:r w:rsidR="00317196">
        <w:rPr>
          <w:rStyle w:val="Strong"/>
          <w:rFonts w:asciiTheme="minorHAnsi" w:hAnsiTheme="minorHAnsi" w:cstheme="minorHAnsi"/>
          <w:color w:val="000000"/>
        </w:rPr>
        <w:t>S</w:t>
      </w:r>
      <w:r w:rsidRPr="00C837A6">
        <w:rPr>
          <w:rStyle w:val="Strong"/>
          <w:rFonts w:asciiTheme="minorHAnsi" w:hAnsiTheme="minorHAnsi" w:cstheme="minorHAnsi"/>
          <w:color w:val="000000"/>
        </w:rPr>
        <w:t xml:space="preserve"> IN ALCOHOL AND ADDICTION RESEARCH. </w:t>
      </w:r>
      <w:r w:rsidR="000C2BCB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Our </w:t>
      </w:r>
      <w:r w:rsidR="0026646F">
        <w:rPr>
          <w:rStyle w:val="Strong"/>
          <w:rFonts w:asciiTheme="minorHAnsi" w:hAnsiTheme="minorHAnsi" w:cstheme="minorHAnsi"/>
          <w:b w:val="0"/>
          <w:bCs w:val="0"/>
          <w:color w:val="000000"/>
        </w:rPr>
        <w:t>training grant</w:t>
      </w:r>
      <w:r w:rsidR="000C2BCB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has been supported by the National Institute of Alcohol Abuse and Alcoholism (NIAAA) since </w:t>
      </w:r>
      <w:r w:rsidR="002E09EC">
        <w:rPr>
          <w:rStyle w:val="Strong"/>
          <w:rFonts w:asciiTheme="minorHAnsi" w:hAnsiTheme="minorHAnsi" w:cstheme="minorHAnsi"/>
          <w:b w:val="0"/>
          <w:bCs w:val="0"/>
          <w:color w:val="000000"/>
        </w:rPr>
        <w:t>2002</w:t>
      </w:r>
      <w:r w:rsidR="00AC2733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(T32AA013625; see more </w:t>
      </w:r>
      <w:hyperlink r:id="rId8" w:history="1">
        <w:r w:rsidR="00AC2733">
          <w:rPr>
            <w:rStyle w:val="Hyperlink"/>
            <w:rFonts w:asciiTheme="minorHAnsi" w:hAnsiTheme="minorHAnsi" w:cstheme="minorHAnsi"/>
          </w:rPr>
          <w:t>here</w:t>
        </w:r>
      </w:hyperlink>
      <w:r w:rsidR="00AC2733">
        <w:rPr>
          <w:rStyle w:val="Strong"/>
          <w:rFonts w:asciiTheme="minorHAnsi" w:hAnsiTheme="minorHAnsi" w:cstheme="minorHAnsi"/>
          <w:b w:val="0"/>
          <w:bCs w:val="0"/>
          <w:color w:val="000000"/>
        </w:rPr>
        <w:t>)</w:t>
      </w:r>
      <w:r w:rsidR="000C2BCB">
        <w:rPr>
          <w:rStyle w:val="Strong"/>
          <w:rFonts w:asciiTheme="minorHAnsi" w:hAnsiTheme="minorHAnsi" w:cstheme="minorHAnsi"/>
          <w:b w:val="0"/>
          <w:bCs w:val="0"/>
          <w:color w:val="000000"/>
        </w:rPr>
        <w:t>.</w:t>
      </w:r>
      <w:r w:rsidRPr="00C837A6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2E09EC">
        <w:rPr>
          <w:rStyle w:val="Strong"/>
          <w:rFonts w:asciiTheme="minorHAnsi" w:hAnsiTheme="minorHAnsi" w:cstheme="minorHAnsi"/>
          <w:b w:val="0"/>
          <w:bCs w:val="0"/>
          <w:color w:val="000000"/>
        </w:rPr>
        <w:t>Positions are available through both the NIH training grant (only US citizens and permanent residents can be considered) and the University of Missouri (no residency limitations).</w:t>
      </w:r>
    </w:p>
    <w:p w14:paraId="5C841B86" w14:textId="77777777" w:rsidR="00A80F1A" w:rsidRDefault="00A80F1A" w:rsidP="00A80F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5E39233" w14:textId="04FD8024" w:rsidR="00A80F1A" w:rsidRDefault="00B052E4" w:rsidP="00A80F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Research</w:t>
      </w:r>
      <w:r w:rsidR="000C2BCB">
        <w:rPr>
          <w:rFonts w:asciiTheme="minorHAnsi" w:hAnsiTheme="minorHAnsi" w:cstheme="minorHAnsi"/>
          <w:color w:val="000000"/>
        </w:rPr>
        <w:t xml:space="preserve"> mentors</w:t>
      </w:r>
      <w:r w:rsidR="00325938">
        <w:rPr>
          <w:rFonts w:asciiTheme="minorHAnsi" w:hAnsiTheme="minorHAnsi" w:cstheme="minorHAnsi"/>
          <w:color w:val="000000"/>
        </w:rPr>
        <w:t xml:space="preserve"> include:</w:t>
      </w:r>
    </w:p>
    <w:p w14:paraId="17B84E4B" w14:textId="77777777" w:rsidR="006C4D85" w:rsidRPr="00AC2733" w:rsidRDefault="006C4D85" w:rsidP="006C4D8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Hlk113368052"/>
      <w:r w:rsidRPr="00AC2733">
        <w:rPr>
          <w:rFonts w:asciiTheme="minorHAnsi" w:hAnsiTheme="minorHAnsi" w:cstheme="minorHAnsi"/>
          <w:color w:val="000000"/>
        </w:rPr>
        <w:t xml:space="preserve">Mary Beth Miller – Health Intervention &amp; Treatment Research Lab (see </w:t>
      </w:r>
      <w:hyperlink r:id="rId9" w:history="1">
        <w:r w:rsidRPr="00AC2733">
          <w:rPr>
            <w:rStyle w:val="Hyperlink"/>
            <w:rFonts w:asciiTheme="minorHAnsi" w:hAnsiTheme="minorHAnsi" w:cstheme="minorHAnsi"/>
          </w:rPr>
          <w:t>HIT lab website</w:t>
        </w:r>
      </w:hyperlink>
      <w:r w:rsidRPr="00AC2733">
        <w:rPr>
          <w:rFonts w:asciiTheme="minorHAnsi" w:hAnsiTheme="minorHAnsi" w:cstheme="minorHAnsi"/>
          <w:color w:val="000000"/>
        </w:rPr>
        <w:t>)</w:t>
      </w:r>
    </w:p>
    <w:p w14:paraId="07B87544" w14:textId="77777777" w:rsidR="00A95A3C" w:rsidRPr="00747B49" w:rsidRDefault="00A95A3C" w:rsidP="00A95A3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07483">
        <w:rPr>
          <w:rFonts w:asciiTheme="minorHAnsi" w:hAnsiTheme="minorHAnsi" w:cstheme="minorHAnsi"/>
          <w:color w:val="000000"/>
        </w:rPr>
        <w:t xml:space="preserve">Sean Lane – </w:t>
      </w:r>
      <w:r w:rsidRPr="00747B49">
        <w:rPr>
          <w:rFonts w:asciiTheme="minorHAnsi" w:hAnsiTheme="minorHAnsi" w:cstheme="minorHAnsi"/>
          <w:bdr w:val="none" w:sz="0" w:space="0" w:color="auto" w:frame="1"/>
        </w:rPr>
        <w:t>Regulation of Emotion, Addiction, and Conflict Trajectories (</w:t>
      </w:r>
      <w:r>
        <w:rPr>
          <w:rFonts w:asciiTheme="minorHAnsi" w:hAnsiTheme="minorHAnsi" w:cstheme="minorHAnsi"/>
          <w:bdr w:val="none" w:sz="0" w:space="0" w:color="auto" w:frame="1"/>
        </w:rPr>
        <w:t xml:space="preserve">see </w:t>
      </w:r>
      <w:hyperlink r:id="rId10" w:history="1">
        <w:r w:rsidRPr="00747B49">
          <w:rPr>
            <w:rStyle w:val="Hyperlink"/>
            <w:rFonts w:asciiTheme="minorHAnsi" w:hAnsiTheme="minorHAnsi" w:cstheme="minorHAnsi"/>
          </w:rPr>
          <w:t xml:space="preserve">REACT </w:t>
        </w:r>
        <w:r w:rsidRPr="00E07483">
          <w:rPr>
            <w:rStyle w:val="Hyperlink"/>
            <w:rFonts w:asciiTheme="minorHAnsi" w:hAnsiTheme="minorHAnsi" w:cstheme="minorHAnsi"/>
            <w:bdr w:val="none" w:sz="0" w:space="0" w:color="auto" w:frame="1"/>
          </w:rPr>
          <w:t>l</w:t>
        </w:r>
        <w:r w:rsidRPr="00747B49">
          <w:rPr>
            <w:rStyle w:val="Hyperlink"/>
            <w:rFonts w:asciiTheme="minorHAnsi" w:hAnsiTheme="minorHAnsi" w:cstheme="minorHAnsi"/>
          </w:rPr>
          <w:t>ab</w:t>
        </w:r>
        <w:r w:rsidRPr="00E07483">
          <w:rPr>
            <w:rStyle w:val="Hyperlink"/>
            <w:rFonts w:asciiTheme="minorHAnsi" w:hAnsiTheme="minorHAnsi" w:cstheme="minorHAnsi"/>
            <w:bdr w:val="none" w:sz="0" w:space="0" w:color="auto" w:frame="1"/>
          </w:rPr>
          <w:t xml:space="preserve"> website</w:t>
        </w:r>
      </w:hyperlink>
      <w:r>
        <w:t>)</w:t>
      </w:r>
    </w:p>
    <w:p w14:paraId="5ECA935B" w14:textId="77777777" w:rsidR="00A95A3C" w:rsidRPr="00AC2733" w:rsidRDefault="00A95A3C" w:rsidP="00A95A3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2733">
        <w:rPr>
          <w:rFonts w:asciiTheme="minorHAnsi" w:hAnsiTheme="minorHAnsi" w:cstheme="minorHAnsi"/>
          <w:color w:val="000000"/>
        </w:rPr>
        <w:t xml:space="preserve">Denis McCarthy – Alcohol Cognitions Lab (see </w:t>
      </w:r>
      <w:r>
        <w:fldChar w:fldCharType="begin"/>
      </w:r>
      <w:r>
        <w:instrText>HYPERLINK "https://psychology.missouri.edu/people/mccarthy"</w:instrText>
      </w:r>
      <w:r>
        <w:fldChar w:fldCharType="separate"/>
      </w:r>
      <w:r w:rsidRPr="00AC2733">
        <w:rPr>
          <w:rStyle w:val="Hyperlink"/>
          <w:rFonts w:asciiTheme="minorHAnsi" w:hAnsiTheme="minorHAnsi" w:cstheme="minorHAnsi"/>
        </w:rPr>
        <w:t>website</w:t>
      </w:r>
      <w:r>
        <w:rPr>
          <w:rStyle w:val="Hyperlink"/>
          <w:rFonts w:asciiTheme="minorHAnsi" w:hAnsiTheme="minorHAnsi" w:cstheme="minorHAnsi"/>
        </w:rPr>
        <w:fldChar w:fldCharType="end"/>
      </w:r>
      <w:r w:rsidRPr="00AC2733">
        <w:rPr>
          <w:rFonts w:asciiTheme="minorHAnsi" w:hAnsiTheme="minorHAnsi" w:cstheme="minorHAnsi"/>
          <w:color w:val="000000"/>
        </w:rPr>
        <w:t xml:space="preserve">) </w:t>
      </w:r>
    </w:p>
    <w:p w14:paraId="0A702A34" w14:textId="77777777" w:rsidR="00A95A3C" w:rsidRPr="00AC2733" w:rsidRDefault="00A95A3C" w:rsidP="00A95A3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2733">
        <w:rPr>
          <w:rFonts w:asciiTheme="minorHAnsi" w:hAnsiTheme="minorHAnsi" w:cstheme="minorHAnsi"/>
          <w:color w:val="000000"/>
        </w:rPr>
        <w:t xml:space="preserve">Brett Froeliger – Health Neuroscience Center (see </w:t>
      </w:r>
      <w:hyperlink r:id="rId11" w:history="1">
        <w:r w:rsidRPr="00AC2733">
          <w:rPr>
            <w:rStyle w:val="Hyperlink"/>
            <w:rFonts w:asciiTheme="minorHAnsi" w:hAnsiTheme="minorHAnsi" w:cstheme="minorHAnsi"/>
          </w:rPr>
          <w:t>website</w:t>
        </w:r>
      </w:hyperlink>
      <w:r w:rsidRPr="00AC2733">
        <w:rPr>
          <w:rFonts w:asciiTheme="minorHAnsi" w:hAnsiTheme="minorHAnsi" w:cstheme="minorHAnsi"/>
          <w:color w:val="000000"/>
        </w:rPr>
        <w:t xml:space="preserve">) </w:t>
      </w:r>
    </w:p>
    <w:p w14:paraId="47ED582C" w14:textId="3F4C110A" w:rsidR="00B22375" w:rsidRDefault="00B22375" w:rsidP="00B2237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Bruce Bartholow – Social Cognitive and Addiction Neuroscience Lab (see </w:t>
      </w:r>
      <w:hyperlink r:id="rId12" w:history="1">
        <w:r w:rsidR="001B6DE2">
          <w:rPr>
            <w:rStyle w:val="Hyperlink"/>
            <w:rFonts w:asciiTheme="minorHAnsi" w:hAnsiTheme="minorHAnsi" w:cstheme="minorHAnsi"/>
          </w:rPr>
          <w:t>SCAN lab website</w:t>
        </w:r>
      </w:hyperlink>
      <w:r>
        <w:rPr>
          <w:rFonts w:asciiTheme="minorHAnsi" w:hAnsiTheme="minorHAnsi" w:cstheme="minorHAnsi"/>
          <w:color w:val="000000"/>
        </w:rPr>
        <w:t xml:space="preserve">) </w:t>
      </w:r>
    </w:p>
    <w:p w14:paraId="5FA20802" w14:textId="77777777" w:rsidR="00A95A3C" w:rsidRPr="00AC2733" w:rsidRDefault="00A95A3C" w:rsidP="00A95A3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2733">
        <w:rPr>
          <w:rFonts w:asciiTheme="minorHAnsi" w:hAnsiTheme="minorHAnsi" w:cstheme="minorHAnsi"/>
          <w:color w:val="000000"/>
        </w:rPr>
        <w:t xml:space="preserve">Ian Gizer – Gene Brain Behavior Relations Lab </w:t>
      </w:r>
    </w:p>
    <w:p w14:paraId="5200A511" w14:textId="22D185E7" w:rsidR="00B052E4" w:rsidRPr="00AC2733" w:rsidRDefault="00B22375" w:rsidP="00B2237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2733">
        <w:rPr>
          <w:rFonts w:asciiTheme="minorHAnsi" w:hAnsiTheme="minorHAnsi" w:cstheme="minorHAnsi"/>
          <w:color w:val="000000"/>
        </w:rPr>
        <w:t xml:space="preserve">Clint Davis-Stober – Behavioral Decision-Making Lab (see </w:t>
      </w:r>
      <w:hyperlink r:id="rId13" w:history="1">
        <w:r w:rsidR="001B6DE2" w:rsidRPr="00AC2733">
          <w:rPr>
            <w:rStyle w:val="Hyperlink"/>
            <w:rFonts w:asciiTheme="minorHAnsi" w:hAnsiTheme="minorHAnsi" w:cstheme="minorHAnsi"/>
          </w:rPr>
          <w:t>website</w:t>
        </w:r>
      </w:hyperlink>
      <w:r w:rsidRPr="00AC2733">
        <w:rPr>
          <w:rFonts w:asciiTheme="minorHAnsi" w:hAnsiTheme="minorHAnsi" w:cstheme="minorHAnsi"/>
          <w:color w:val="000000"/>
        </w:rPr>
        <w:t xml:space="preserve">) </w:t>
      </w:r>
    </w:p>
    <w:p w14:paraId="40FAA8F9" w14:textId="77777777" w:rsidR="00A95A3C" w:rsidRDefault="00A95A3C" w:rsidP="00A95A3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07483">
        <w:rPr>
          <w:rFonts w:asciiTheme="minorHAnsi" w:hAnsiTheme="minorHAnsi" w:cstheme="minorHAnsi"/>
          <w:color w:val="000000"/>
        </w:rPr>
        <w:t xml:space="preserve">Tim Trull – Personality and Emotion Lab (see </w:t>
      </w:r>
      <w:hyperlink r:id="rId14" w:history="1">
        <w:r w:rsidRPr="00E07483">
          <w:rPr>
            <w:rStyle w:val="Hyperlink"/>
            <w:rFonts w:asciiTheme="minorHAnsi" w:hAnsiTheme="minorHAnsi" w:cstheme="minorHAnsi"/>
          </w:rPr>
          <w:t>website</w:t>
        </w:r>
      </w:hyperlink>
      <w:r w:rsidRPr="00E07483">
        <w:rPr>
          <w:rFonts w:asciiTheme="minorHAnsi" w:hAnsiTheme="minorHAnsi" w:cstheme="minorHAnsi"/>
          <w:color w:val="000000"/>
        </w:rPr>
        <w:t xml:space="preserve">) </w:t>
      </w:r>
    </w:p>
    <w:p w14:paraId="607B3133" w14:textId="7048DF59" w:rsidR="00B22375" w:rsidRPr="00AC2733" w:rsidRDefault="00B22375" w:rsidP="00B2237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2733">
        <w:rPr>
          <w:rFonts w:asciiTheme="minorHAnsi" w:hAnsiTheme="minorHAnsi" w:cstheme="minorHAnsi"/>
          <w:color w:val="000000"/>
        </w:rPr>
        <w:t>Doug Steinley – Multivariate Statistics Lab</w:t>
      </w:r>
      <w:r w:rsidR="001B6DE2" w:rsidRPr="00AC2733">
        <w:rPr>
          <w:rFonts w:asciiTheme="minorHAnsi" w:hAnsiTheme="minorHAnsi" w:cstheme="minorHAnsi"/>
          <w:color w:val="000000"/>
        </w:rPr>
        <w:t>, with primary interest in cluster analysis and social network analysis</w:t>
      </w:r>
    </w:p>
    <w:p w14:paraId="535F67AD" w14:textId="70C47D18" w:rsidR="00652070" w:rsidRPr="00AC2733" w:rsidRDefault="00652070" w:rsidP="00747B4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bookmarkEnd w:id="0"/>
    <w:p w14:paraId="42AE30ED" w14:textId="331B7313" w:rsidR="00913BCC" w:rsidRPr="00AC2733" w:rsidRDefault="00913BCC" w:rsidP="00B223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87F7028" w14:textId="18C3AAAE" w:rsidR="000C2BCB" w:rsidRDefault="001B0BC4" w:rsidP="00AC2733">
      <w:pPr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AC2733">
        <w:rPr>
          <w:rFonts w:asciiTheme="minorHAnsi" w:hAnsiTheme="minorHAnsi" w:cstheme="minorHAnsi"/>
          <w:color w:val="000000"/>
          <w:sz w:val="24"/>
          <w:szCs w:val="24"/>
        </w:rPr>
        <w:t>Postdoctoral research fellows will undertake advanced training in addictions and pursue their own research interests under the supervision of one or more f</w:t>
      </w:r>
      <w:r w:rsidR="00C837A6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aculty </w:t>
      </w:r>
      <w:r w:rsidR="0026646F" w:rsidRPr="00AC2733">
        <w:rPr>
          <w:rFonts w:asciiTheme="minorHAnsi" w:hAnsiTheme="minorHAnsi" w:cstheme="minorHAnsi"/>
          <w:color w:val="000000"/>
          <w:sz w:val="24"/>
          <w:szCs w:val="24"/>
        </w:rPr>
        <w:t>mentors</w:t>
      </w:r>
      <w:r w:rsidR="00C837A6" w:rsidRPr="00AC273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164A3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6646F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The goals of the training program are </w:t>
      </w:r>
      <w:r w:rsidR="004E314A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(1) to support the </w:t>
      </w:r>
      <w:r w:rsidR="00E7415D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individual </w:t>
      </w:r>
      <w:r w:rsidR="004E314A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development of diverse early career scientists who want to conduct addictions research; (2) to provide </w:t>
      </w:r>
      <w:r w:rsidR="00E7415D" w:rsidRPr="00AC2733">
        <w:rPr>
          <w:rFonts w:asciiTheme="minorHAnsi" w:hAnsiTheme="minorHAnsi" w:cstheme="minorHAnsi"/>
          <w:color w:val="000000"/>
          <w:sz w:val="24"/>
          <w:szCs w:val="24"/>
        </w:rPr>
        <w:t>hands-on training in grant writing, data analysis, and research design</w:t>
      </w:r>
      <w:r w:rsidR="004E314A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; and (3) </w:t>
      </w:r>
      <w:r w:rsidR="00E7415D" w:rsidRPr="00AC2733">
        <w:rPr>
          <w:rFonts w:asciiTheme="minorHAnsi" w:hAnsiTheme="minorHAnsi" w:cstheme="minorHAnsi"/>
          <w:color w:val="000000"/>
          <w:sz w:val="24"/>
          <w:szCs w:val="24"/>
        </w:rPr>
        <w:t>to foster collaborative relationships with addiction scientists and community stakeholders locally and across the nation.</w:t>
      </w:r>
      <w:r w:rsidR="00C837A6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164A3" w:rsidRPr="00AC2733">
        <w:rPr>
          <w:rFonts w:asciiTheme="minorHAnsi" w:hAnsiTheme="minorHAnsi" w:cstheme="minorHAnsi"/>
          <w:color w:val="000000"/>
          <w:sz w:val="24"/>
          <w:szCs w:val="24"/>
        </w:rPr>
        <w:t>Positions</w:t>
      </w:r>
      <w:r w:rsidR="00BB00E7" w:rsidRPr="00AC2733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begin summer 2023 and</w:t>
      </w:r>
      <w:r w:rsidR="00CA4F9E" w:rsidRPr="00AC2733">
        <w:rPr>
          <w:rFonts w:asciiTheme="minorHAnsi" w:hAnsiTheme="minorHAnsi" w:cstheme="minorHAnsi"/>
          <w:color w:val="000000"/>
          <w:sz w:val="24"/>
          <w:szCs w:val="24"/>
        </w:rPr>
        <w:t xml:space="preserve"> are available for up </w:t>
      </w:r>
      <w:r w:rsidR="00CA4F9E" w:rsidRPr="00AC2733">
        <w:rPr>
          <w:rFonts w:asciiTheme="minorHAnsi" w:hAnsiTheme="minorHAnsi" w:cstheme="minorHAnsi"/>
          <w:sz w:val="24"/>
          <w:szCs w:val="24"/>
        </w:rPr>
        <w:t xml:space="preserve">to 3 years of training. </w:t>
      </w:r>
      <w:r w:rsidR="000C2BCB" w:rsidRPr="00AC2733">
        <w:rPr>
          <w:rFonts w:asciiTheme="minorHAnsi" w:hAnsiTheme="minorHAnsi" w:cstheme="minorHAnsi"/>
          <w:sz w:val="24"/>
          <w:szCs w:val="24"/>
        </w:rPr>
        <w:t>Fellowship stipends are decided by NIH and based on the status of the fellow</w:t>
      </w:r>
      <w:r w:rsidR="00CA4F9E" w:rsidRPr="00AC2733">
        <w:rPr>
          <w:rFonts w:asciiTheme="minorHAnsi" w:hAnsiTheme="minorHAnsi" w:cstheme="minorHAnsi"/>
          <w:sz w:val="24"/>
          <w:szCs w:val="24"/>
        </w:rPr>
        <w:t>; for example, f</w:t>
      </w:r>
      <w:r w:rsidR="00E7415D" w:rsidRPr="00AC273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ellows with </w:t>
      </w:r>
      <w:r w:rsidR="009164A3" w:rsidRPr="00AC273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no prior postdoctoral training</w:t>
      </w:r>
      <w:r w:rsidR="00E7415D" w:rsidRPr="00AC273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start at $54,840 </w:t>
      </w:r>
      <w:r w:rsidR="000C2BCB" w:rsidRPr="00AC2733">
        <w:rPr>
          <w:rFonts w:asciiTheme="minorHAnsi" w:hAnsiTheme="minorHAnsi" w:cstheme="minorHAnsi"/>
          <w:sz w:val="24"/>
          <w:szCs w:val="24"/>
        </w:rPr>
        <w:t>(</w:t>
      </w:r>
      <w:r w:rsidR="00E7415D" w:rsidRPr="00AC2733">
        <w:rPr>
          <w:rFonts w:asciiTheme="minorHAnsi" w:hAnsiTheme="minorHAnsi" w:cstheme="minorHAnsi"/>
          <w:sz w:val="24"/>
          <w:szCs w:val="24"/>
        </w:rPr>
        <w:t>more detail</w:t>
      </w:r>
      <w:r w:rsidR="009164A3" w:rsidRPr="00AC2733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="009164A3" w:rsidRPr="00AC2733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="000C2BCB" w:rsidRPr="00AC273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). See more about NRSA service payback</w:t>
      </w:r>
      <w:r w:rsidR="009164A3" w:rsidRPr="00AC2733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9164A3" w:rsidRPr="00AC2733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="009164A3" w:rsidRPr="00AC2733">
        <w:rPr>
          <w:rStyle w:val="apple-converted-space"/>
          <w:rFonts w:asciiTheme="minorHAnsi" w:hAnsiTheme="minorHAnsi" w:cstheme="minorHAnsi"/>
          <w:sz w:val="24"/>
          <w:szCs w:val="24"/>
        </w:rPr>
        <w:t>.</w:t>
      </w:r>
      <w:r w:rsidR="00AC2733" w:rsidRPr="00AC2733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</w:p>
    <w:p w14:paraId="2577961A" w14:textId="77777777" w:rsidR="00AC2733" w:rsidRPr="00AC2733" w:rsidRDefault="00AC2733" w:rsidP="00AC2733">
      <w:pPr>
        <w:rPr>
          <w:rFonts w:asciiTheme="minorHAnsi" w:hAnsiTheme="minorHAnsi" w:cstheme="minorHAnsi"/>
          <w:sz w:val="24"/>
          <w:szCs w:val="24"/>
        </w:rPr>
      </w:pPr>
    </w:p>
    <w:p w14:paraId="037654EB" w14:textId="5D3441F0" w:rsidR="00BD2209" w:rsidRPr="00AC2733" w:rsidRDefault="00BD2209" w:rsidP="00A80F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C2733">
        <w:rPr>
          <w:rFonts w:asciiTheme="minorHAnsi" w:hAnsiTheme="minorHAnsi" w:cstheme="minorHAnsi"/>
          <w:color w:val="000000"/>
        </w:rPr>
        <w:t>Please submit the following application materials as a single</w:t>
      </w:r>
      <w:r w:rsidR="00AC2733" w:rsidRPr="00AC2733">
        <w:rPr>
          <w:rFonts w:asciiTheme="minorHAnsi" w:hAnsiTheme="minorHAnsi" w:cstheme="minorHAnsi"/>
          <w:color w:val="000000"/>
        </w:rPr>
        <w:t xml:space="preserve"> (one)</w:t>
      </w:r>
      <w:r w:rsidRPr="00AC2733">
        <w:rPr>
          <w:rFonts w:asciiTheme="minorHAnsi" w:hAnsiTheme="minorHAnsi" w:cstheme="minorHAnsi"/>
          <w:color w:val="000000"/>
        </w:rPr>
        <w:t xml:space="preserve"> combined PDF</w:t>
      </w:r>
      <w:r w:rsidR="004B39C2" w:rsidRPr="00AC2733">
        <w:rPr>
          <w:rFonts w:asciiTheme="minorHAnsi" w:hAnsiTheme="minorHAnsi" w:cstheme="minorHAnsi"/>
          <w:color w:val="000000"/>
        </w:rPr>
        <w:t xml:space="preserve"> to Carol Waudby at </w:t>
      </w:r>
      <w:hyperlink r:id="rId17" w:history="1">
        <w:r w:rsidR="00AC2733" w:rsidRPr="00AC2733">
          <w:rPr>
            <w:rStyle w:val="Hyperlink"/>
            <w:rFonts w:asciiTheme="minorHAnsi" w:hAnsiTheme="minorHAnsi" w:cstheme="minorHAnsi"/>
          </w:rPr>
          <w:t>waudbyc@missouri.edu</w:t>
        </w:r>
      </w:hyperlink>
      <w:r w:rsidR="00AC2733" w:rsidRPr="00AC2733">
        <w:rPr>
          <w:rFonts w:asciiTheme="minorHAnsi" w:hAnsiTheme="minorHAnsi" w:cstheme="minorHAnsi"/>
          <w:color w:val="000000"/>
        </w:rPr>
        <w:t>:</w:t>
      </w:r>
      <w:r w:rsidRPr="00AC2733">
        <w:rPr>
          <w:rFonts w:asciiTheme="minorHAnsi" w:hAnsiTheme="minorHAnsi" w:cstheme="minorHAnsi"/>
          <w:color w:val="000000"/>
        </w:rPr>
        <w:t xml:space="preserve"> </w:t>
      </w:r>
    </w:p>
    <w:p w14:paraId="7C7F26E4" w14:textId="1C6AF32E" w:rsidR="00BD2209" w:rsidRDefault="00BD2209" w:rsidP="00BD220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C2733">
        <w:rPr>
          <w:rFonts w:asciiTheme="minorHAnsi" w:hAnsiTheme="minorHAnsi" w:cstheme="minorHAnsi"/>
          <w:color w:val="000000"/>
        </w:rPr>
        <w:t>Statement of research</w:t>
      </w:r>
      <w:r w:rsidR="004B39C2">
        <w:rPr>
          <w:rFonts w:asciiTheme="minorHAnsi" w:hAnsiTheme="minorHAnsi" w:cstheme="minorHAnsi"/>
          <w:color w:val="000000"/>
        </w:rPr>
        <w:t>/training interests</w:t>
      </w:r>
      <w:r w:rsidR="00AC2733"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</w:rPr>
        <w:t xml:space="preserve"> summariz</w:t>
      </w:r>
      <w:r w:rsidR="00AC2733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your current interest and expertise, long-term career goals, how postdoctoral training would facilitate those goals, the mentors with whom you would like to work, and </w:t>
      </w:r>
      <w:r w:rsidR="004B39C2">
        <w:rPr>
          <w:rFonts w:asciiTheme="minorHAnsi" w:hAnsiTheme="minorHAnsi" w:cstheme="minorHAnsi"/>
          <w:color w:val="000000"/>
        </w:rPr>
        <w:t xml:space="preserve">how your work incorporates or applies to people of </w:t>
      </w:r>
      <w:r w:rsidR="004B39C2">
        <w:rPr>
          <w:rFonts w:asciiTheme="minorHAnsi" w:hAnsiTheme="minorHAnsi" w:cstheme="minorHAnsi"/>
          <w:color w:val="000000"/>
        </w:rPr>
        <w:lastRenderedPageBreak/>
        <w:t xml:space="preserve">historically underrepresented backgrounds (including but not limited to race, ethnicity, sexual orientation, gender identity, national origin, and the differently abled). The statement should be no longer than </w:t>
      </w:r>
      <w:r w:rsidR="00BB00E7">
        <w:rPr>
          <w:rFonts w:asciiTheme="minorHAnsi" w:hAnsiTheme="minorHAnsi" w:cstheme="minorHAnsi"/>
          <w:color w:val="000000"/>
        </w:rPr>
        <w:t>3-4 pages.</w:t>
      </w:r>
      <w:r w:rsidR="004B39C2">
        <w:rPr>
          <w:rFonts w:asciiTheme="minorHAnsi" w:hAnsiTheme="minorHAnsi" w:cstheme="minorHAnsi"/>
          <w:color w:val="000000"/>
        </w:rPr>
        <w:t xml:space="preserve"> </w:t>
      </w:r>
    </w:p>
    <w:p w14:paraId="6C75B725" w14:textId="62BFCDA8" w:rsidR="004B39C2" w:rsidRDefault="004B39C2" w:rsidP="00BD220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List of 3-5 professional references</w:t>
      </w:r>
    </w:p>
    <w:p w14:paraId="23574818" w14:textId="77777777" w:rsidR="0079246C" w:rsidRDefault="0079246C" w:rsidP="0079246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Curriculum vitae</w:t>
      </w:r>
    </w:p>
    <w:p w14:paraId="3735DE30" w14:textId="77777777" w:rsidR="00BB00E7" w:rsidRDefault="00BB00E7" w:rsidP="00BB00E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F6EF879" w14:textId="5B0924A5" w:rsidR="00BB00E7" w:rsidRDefault="00BB00E7" w:rsidP="00BB00E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="001B0BC4" w:rsidRPr="00C837A6">
        <w:rPr>
          <w:rFonts w:asciiTheme="minorHAnsi" w:hAnsiTheme="minorHAnsi" w:cstheme="minorHAnsi"/>
          <w:color w:val="000000"/>
        </w:rPr>
        <w:t>lease contact</w:t>
      </w:r>
      <w:r w:rsidR="00D244B3" w:rsidRPr="00C837A6">
        <w:rPr>
          <w:rFonts w:asciiTheme="minorHAnsi" w:hAnsiTheme="minorHAnsi" w:cstheme="minorHAnsi"/>
          <w:color w:val="000000"/>
        </w:rPr>
        <w:t xml:space="preserve"> Denis McCarthy at </w:t>
      </w:r>
      <w:hyperlink r:id="rId18" w:history="1">
        <w:r w:rsidR="00D244B3" w:rsidRPr="00C837A6">
          <w:rPr>
            <w:rStyle w:val="Hyperlink"/>
            <w:rFonts w:asciiTheme="minorHAnsi" w:hAnsiTheme="minorHAnsi" w:cstheme="minorHAnsi"/>
            <w:color w:val="548DD4" w:themeColor="text2" w:themeTint="99"/>
          </w:rPr>
          <w:t>mccarthydm@missouri.edu</w:t>
        </w:r>
      </w:hyperlink>
      <w:r>
        <w:rPr>
          <w:rFonts w:ascii="Calibri" w:hAnsi="Calibri"/>
          <w:color w:val="000000"/>
        </w:rPr>
        <w:t xml:space="preserve"> w</w:t>
      </w:r>
      <w:r>
        <w:rPr>
          <w:rFonts w:asciiTheme="minorHAnsi" w:hAnsiTheme="minorHAnsi" w:cstheme="minorHAnsi"/>
        </w:rPr>
        <w:t>ith questions or concerns. You are also welcome to contact your proposed future research mentor directly.</w:t>
      </w:r>
    </w:p>
    <w:p w14:paraId="1855AFB9" w14:textId="77777777" w:rsidR="00BB00E7" w:rsidRPr="00C837A6" w:rsidRDefault="00BB00E7" w:rsidP="00A80F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2EF312" w14:textId="6A41F974" w:rsidR="005152DF" w:rsidRDefault="005152DF" w:rsidP="00A80F1A">
      <w:pPr>
        <w:jc w:val="both"/>
        <w:rPr>
          <w:rFonts w:asciiTheme="minorHAnsi" w:hAnsiTheme="minorHAnsi" w:cstheme="minorHAnsi"/>
          <w:sz w:val="24"/>
          <w:szCs w:val="24"/>
        </w:rPr>
      </w:pPr>
      <w:r w:rsidRPr="00C837A6">
        <w:rPr>
          <w:rFonts w:asciiTheme="minorHAnsi" w:hAnsiTheme="minorHAnsi" w:cstheme="minorHAnsi"/>
          <w:sz w:val="24"/>
          <w:szCs w:val="24"/>
        </w:rPr>
        <w:t>The University of Missouri does not discriminate on the basis of race, color, religion, national origin, ancestry, sex, age, disability, status as disabled veteran, or veteran of Vietnam era.</w:t>
      </w:r>
    </w:p>
    <w:p w14:paraId="000BD3D3" w14:textId="0C1C4D7D" w:rsidR="00F33228" w:rsidRDefault="00F33228" w:rsidP="00A80F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55D66" w14:textId="0F800299" w:rsidR="00F33228" w:rsidRDefault="00F33228" w:rsidP="00A80F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2FDBD9" w14:textId="77777777" w:rsidR="00D54740" w:rsidRPr="00CA7CB1" w:rsidRDefault="00D54740" w:rsidP="00A80F1A">
      <w:pPr>
        <w:ind w:firstLine="720"/>
        <w:rPr>
          <w:rFonts w:ascii="Arial" w:hAnsi="Arial" w:cs="Arial"/>
          <w:sz w:val="18"/>
          <w:szCs w:val="18"/>
        </w:rPr>
      </w:pPr>
    </w:p>
    <w:sectPr w:rsidR="00D54740" w:rsidRPr="00CA7CB1" w:rsidSect="00033264">
      <w:headerReference w:type="default" r:id="rId19"/>
      <w:headerReference w:type="first" r:id="rId20"/>
      <w:footerReference w:type="first" r:id="rId21"/>
      <w:pgSz w:w="12240" w:h="15840" w:code="1"/>
      <w:pgMar w:top="1872" w:right="1152" w:bottom="144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58D0" w14:textId="77777777" w:rsidR="00211EDE" w:rsidRDefault="00211EDE">
      <w:r>
        <w:separator/>
      </w:r>
    </w:p>
  </w:endnote>
  <w:endnote w:type="continuationSeparator" w:id="0">
    <w:p w14:paraId="029C5AB8" w14:textId="77777777" w:rsidR="00211EDE" w:rsidRDefault="002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elthmITC Bk BT">
    <w:altName w:val="Century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CA39" w14:textId="77777777" w:rsidR="00536583" w:rsidRDefault="00BF28B4">
    <w:pPr>
      <w:pStyle w:val="Footer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June 8, 2017</w:t>
    </w:r>
    <w:r w:rsidR="00536583" w:rsidRPr="00AC17BD">
      <w:rPr>
        <w:rFonts w:ascii="Bookman Old Style" w:hAnsi="Bookman Old Style"/>
        <w:sz w:val="18"/>
      </w:rPr>
      <w:ptab w:relativeTo="margin" w:alignment="center" w:leader="none"/>
    </w:r>
    <w:r w:rsidR="00536583">
      <w:rPr>
        <w:rFonts w:ascii="Bookman Old Style" w:hAnsi="Bookman Old Style"/>
        <w:sz w:val="18"/>
      </w:rPr>
      <w:t>an equal opportunity / ADA institution</w:t>
    </w:r>
    <w:r w:rsidR="00536583" w:rsidRPr="00AC17BD">
      <w:rPr>
        <w:rFonts w:ascii="Bookman Old Style" w:hAnsi="Bookman Old Style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5FC3" w14:textId="77777777" w:rsidR="00211EDE" w:rsidRDefault="00211EDE">
      <w:r>
        <w:separator/>
      </w:r>
    </w:p>
  </w:footnote>
  <w:footnote w:type="continuationSeparator" w:id="0">
    <w:p w14:paraId="65E3855D" w14:textId="77777777" w:rsidR="00211EDE" w:rsidRDefault="0021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3AA8" w14:textId="77777777" w:rsidR="00536583" w:rsidRDefault="0001218A">
    <w:pPr>
      <w:pStyle w:val="Header"/>
      <w:jc w:val="right"/>
    </w:pPr>
    <w:r>
      <w:rPr>
        <w:rStyle w:val="PageNumber"/>
      </w:rPr>
      <w:fldChar w:fldCharType="begin"/>
    </w:r>
    <w:r w:rsidR="0053658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58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365" w14:textId="77777777" w:rsidR="00536583" w:rsidRDefault="00440FE0">
    <w:pPr>
      <w:pStyle w:val="Header"/>
      <w:rPr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0B19E3C" wp14:editId="7910487F">
              <wp:simplePos x="0" y="0"/>
              <wp:positionH relativeFrom="column">
                <wp:posOffset>389255</wp:posOffset>
              </wp:positionH>
              <wp:positionV relativeFrom="paragraph">
                <wp:posOffset>159385</wp:posOffset>
              </wp:positionV>
              <wp:extent cx="2172335" cy="228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3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72807" w14:textId="77777777" w:rsidR="00536583" w:rsidRDefault="00536583">
                          <w:pPr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University of Missouri-Columbia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19E3C" id="Rectangle 2" o:spid="_x0000_s1026" style="position:absolute;margin-left:30.65pt;margin-top:12.55pt;width:171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" o:allowincell="f" filled="f" stroked="f">
              <v:textbox inset="1pt,1pt,1pt,1pt">
                <w:txbxContent>
                  <w:p w14:paraId="7FE72807" w14:textId="77777777" w:rsidR="00536583" w:rsidRDefault="00536583">
                    <w:pPr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>University of Missouri-Columbia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0BA3523" wp14:editId="02954314">
              <wp:simplePos x="0" y="0"/>
              <wp:positionH relativeFrom="column">
                <wp:posOffset>389255</wp:posOffset>
              </wp:positionH>
              <wp:positionV relativeFrom="paragraph">
                <wp:posOffset>-20955</wp:posOffset>
              </wp:positionV>
              <wp:extent cx="2800985" cy="238760"/>
              <wp:effectExtent l="0" t="0" r="0" b="889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98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BC319" w14:textId="77777777" w:rsidR="00536583" w:rsidRDefault="00536583">
                          <w:pPr>
                            <w:rPr>
                              <w:rFonts w:ascii="ChelthmITC Bk BT" w:hAnsi="ChelthmITC Bk BT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College of Arts and Science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A3523" id="Rectangle 1" o:spid="_x0000_s1027" style="position:absolute;margin-left:30.65pt;margin-top:-1.65pt;width:220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" o:allowincell="f" filled="f" stroked="f">
              <v:textbox inset="1pt,1pt,1pt,1pt">
                <w:txbxContent>
                  <w:p w14:paraId="70DBC319" w14:textId="77777777" w:rsidR="00536583" w:rsidRDefault="00536583">
                    <w:pPr>
                      <w:rPr>
                        <w:rFonts w:ascii="ChelthmITC Bk BT" w:hAnsi="ChelthmITC Bk BT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College of Arts and Science</w:t>
                    </w:r>
                  </w:p>
                </w:txbxContent>
              </v:textbox>
            </v:rect>
          </w:pict>
        </mc:Fallback>
      </mc:AlternateContent>
    </w:r>
    <w:r w:rsidR="00395E14"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3B150F" wp14:editId="7CA3A7AA">
              <wp:simplePos x="0" y="0"/>
              <wp:positionH relativeFrom="column">
                <wp:posOffset>3291840</wp:posOffset>
              </wp:positionH>
              <wp:positionV relativeFrom="paragraph">
                <wp:posOffset>0</wp:posOffset>
              </wp:positionV>
              <wp:extent cx="2560955" cy="1005840"/>
              <wp:effectExtent l="0" t="0" r="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095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9EF79" w14:textId="77777777" w:rsidR="00536583" w:rsidRDefault="00536583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Department of Psychological Sciences</w:t>
                          </w:r>
                        </w:p>
                        <w:p w14:paraId="4F24CBB9" w14:textId="77777777" w:rsidR="00536583" w:rsidRDefault="00536583">
                          <w:pPr>
                            <w:jc w:val="right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200 South 7th Street</w:t>
                          </w:r>
                        </w:p>
                        <w:p w14:paraId="51A85F15" w14:textId="77777777" w:rsidR="00536583" w:rsidRDefault="00536583">
                          <w:pPr>
                            <w:jc w:val="right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Columbia, MO 65211</w:t>
                          </w:r>
                        </w:p>
                        <w:p w14:paraId="43549187" w14:textId="77777777" w:rsidR="00536583" w:rsidRDefault="00536583">
                          <w:pPr>
                            <w:jc w:val="right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PHONE (573) 882-1681</w:t>
                          </w:r>
                        </w:p>
                        <w:p w14:paraId="1E5FCD46" w14:textId="77777777" w:rsidR="00536583" w:rsidRDefault="00536583">
                          <w:pPr>
                            <w:jc w:val="right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(573) 882-1682</w:t>
                          </w:r>
                        </w:p>
                        <w:p w14:paraId="5C52B91D" w14:textId="77777777" w:rsidR="00536583" w:rsidRDefault="00536583">
                          <w:pPr>
                            <w:jc w:val="right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FAX  (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 xml:space="preserve">573) 884-5588 </w:t>
                          </w:r>
                        </w:p>
                        <w:p w14:paraId="6C9480B3" w14:textId="77777777" w:rsidR="00536583" w:rsidRDefault="00536583">
                          <w:pPr>
                            <w:jc w:val="right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B150F" id="Rectangle 3" o:spid="_x0000_s1028" style="position:absolute;margin-left:259.2pt;margin-top:0;width:201.65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" o:allowincell="f" filled="f" stroked="f">
              <v:textbox inset="1pt,1pt,1pt,1pt">
                <w:txbxContent>
                  <w:p w14:paraId="43B9EF79" w14:textId="77777777" w:rsidR="00536583" w:rsidRDefault="00536583">
                    <w:pPr>
                      <w:jc w:val="right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</w:rPr>
                      <w:t>Department of Psychological Sciences</w:t>
                    </w:r>
                  </w:p>
                  <w:p w14:paraId="4F24CBB9" w14:textId="77777777" w:rsidR="00536583" w:rsidRDefault="00536583">
                    <w:pPr>
                      <w:jc w:val="right"/>
                      <w:rPr>
                        <w:rFonts w:ascii="Bookman Old Style" w:hAnsi="Bookman Old Style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>200 South 7th Street</w:t>
                    </w:r>
                  </w:p>
                  <w:p w14:paraId="51A85F15" w14:textId="77777777" w:rsidR="00536583" w:rsidRDefault="00536583">
                    <w:pPr>
                      <w:jc w:val="right"/>
                      <w:rPr>
                        <w:rFonts w:ascii="Bookman Old Style" w:hAnsi="Bookman Old Style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>Columbia, MO 65211</w:t>
                    </w:r>
                  </w:p>
                  <w:p w14:paraId="43549187" w14:textId="77777777" w:rsidR="00536583" w:rsidRDefault="00536583">
                    <w:pPr>
                      <w:jc w:val="right"/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</w:rPr>
                      <w:t>PHONE (573) 882-1681</w:t>
                    </w:r>
                  </w:p>
                  <w:p w14:paraId="1E5FCD46" w14:textId="77777777" w:rsidR="00536583" w:rsidRDefault="00536583">
                    <w:pPr>
                      <w:jc w:val="right"/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</w:rPr>
                      <w:t>(573) 882-1682</w:t>
                    </w:r>
                  </w:p>
                  <w:p w14:paraId="5C52B91D" w14:textId="77777777" w:rsidR="00536583" w:rsidRDefault="00536583">
                    <w:pPr>
                      <w:jc w:val="right"/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</w:rPr>
                      <w:t xml:space="preserve">    </w:t>
                    </w:r>
                    <w:proofErr w:type="gramStart"/>
                    <w:r>
                      <w:rPr>
                        <w:rFonts w:ascii="Bookman Old Style" w:hAnsi="Bookman Old Style"/>
                        <w:sz w:val="16"/>
                      </w:rPr>
                      <w:t>FAX  (</w:t>
                    </w:r>
                    <w:proofErr w:type="gramEnd"/>
                    <w:r>
                      <w:rPr>
                        <w:rFonts w:ascii="Bookman Old Style" w:hAnsi="Bookman Old Style"/>
                        <w:sz w:val="16"/>
                      </w:rPr>
                      <w:t xml:space="preserve">573) 884-5588 </w:t>
                    </w:r>
                  </w:p>
                  <w:p w14:paraId="6C9480B3" w14:textId="77777777" w:rsidR="00536583" w:rsidRDefault="00536583">
                    <w:pPr>
                      <w:jc w:val="right"/>
                      <w:rPr>
                        <w:rFonts w:ascii="Bookman Old Style" w:hAnsi="Bookman Old Style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395E14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D6413B1" wp14:editId="735430F5">
              <wp:simplePos x="0" y="0"/>
              <wp:positionH relativeFrom="column">
                <wp:posOffset>-31750</wp:posOffset>
              </wp:positionH>
              <wp:positionV relativeFrom="paragraph">
                <wp:posOffset>-56515</wp:posOffset>
              </wp:positionV>
              <wp:extent cx="335280" cy="368935"/>
              <wp:effectExtent l="0" t="0" r="762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3664B" w14:textId="77777777" w:rsidR="00536583" w:rsidRDefault="005365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EE7F56" wp14:editId="1097B4B3">
                                <wp:extent cx="314325" cy="3524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413B1" id="Rectangle 4" o:spid="_x0000_s1029" style="position:absolute;margin-left:-2.5pt;margin-top:-4.45pt;width:26.4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" o:allowincell="f" filled="f" stroked="f">
              <v:textbox inset="1pt,1pt,1pt,1pt">
                <w:txbxContent>
                  <w:p w14:paraId="4043664B" w14:textId="77777777" w:rsidR="00536583" w:rsidRDefault="00536583">
                    <w:r>
                      <w:rPr>
                        <w:noProof/>
                      </w:rPr>
                      <w:drawing>
                        <wp:inline distT="0" distB="0" distL="0" distR="0" wp14:anchorId="18EE7F56" wp14:editId="1097B4B3">
                          <wp:extent cx="314325" cy="3524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23B713F" w14:textId="77777777" w:rsidR="00536583" w:rsidRDefault="00536583">
    <w:pPr>
      <w:pStyle w:val="Header"/>
    </w:pPr>
  </w:p>
  <w:p w14:paraId="3D743269" w14:textId="77777777" w:rsidR="00536583" w:rsidRDefault="00536583">
    <w:pPr>
      <w:pStyle w:val="Header"/>
    </w:pPr>
  </w:p>
  <w:p w14:paraId="2DBECCA6" w14:textId="77777777" w:rsidR="00536583" w:rsidRDefault="00536583">
    <w:pPr>
      <w:pStyle w:val="Header"/>
    </w:pPr>
  </w:p>
  <w:p w14:paraId="0BBDD95F" w14:textId="77777777" w:rsidR="00536583" w:rsidRDefault="00536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8D3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0ECD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C0FE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221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564B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81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C47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229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8F0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8874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3522D"/>
    <w:multiLevelType w:val="hybridMultilevel"/>
    <w:tmpl w:val="0186C1E6"/>
    <w:lvl w:ilvl="0" w:tplc="0364517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0D2"/>
    <w:multiLevelType w:val="hybridMultilevel"/>
    <w:tmpl w:val="ADBA56A8"/>
    <w:lvl w:ilvl="0" w:tplc="C4B05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88208">
    <w:abstractNumId w:val="9"/>
  </w:num>
  <w:num w:numId="2" w16cid:durableId="422262482">
    <w:abstractNumId w:val="7"/>
  </w:num>
  <w:num w:numId="3" w16cid:durableId="1527593825">
    <w:abstractNumId w:val="6"/>
  </w:num>
  <w:num w:numId="4" w16cid:durableId="1559854091">
    <w:abstractNumId w:val="5"/>
  </w:num>
  <w:num w:numId="5" w16cid:durableId="1307053882">
    <w:abstractNumId w:val="4"/>
  </w:num>
  <w:num w:numId="6" w16cid:durableId="355079406">
    <w:abstractNumId w:val="8"/>
  </w:num>
  <w:num w:numId="7" w16cid:durableId="288559907">
    <w:abstractNumId w:val="3"/>
  </w:num>
  <w:num w:numId="8" w16cid:durableId="913972951">
    <w:abstractNumId w:val="2"/>
  </w:num>
  <w:num w:numId="9" w16cid:durableId="974019550">
    <w:abstractNumId w:val="1"/>
  </w:num>
  <w:num w:numId="10" w16cid:durableId="287973774">
    <w:abstractNumId w:val="0"/>
  </w:num>
  <w:num w:numId="11" w16cid:durableId="992611209">
    <w:abstractNumId w:val="11"/>
  </w:num>
  <w:num w:numId="12" w16cid:durableId="1913158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73"/>
    <w:rsid w:val="0001218A"/>
    <w:rsid w:val="000203F3"/>
    <w:rsid w:val="000216D2"/>
    <w:rsid w:val="00030FC6"/>
    <w:rsid w:val="00033264"/>
    <w:rsid w:val="000369A1"/>
    <w:rsid w:val="0004596C"/>
    <w:rsid w:val="00055A7A"/>
    <w:rsid w:val="00067CFC"/>
    <w:rsid w:val="00074EC8"/>
    <w:rsid w:val="000A0D09"/>
    <w:rsid w:val="000C1E2E"/>
    <w:rsid w:val="000C29B3"/>
    <w:rsid w:val="000C2BCB"/>
    <w:rsid w:val="000E52C3"/>
    <w:rsid w:val="00103ABA"/>
    <w:rsid w:val="00140FD9"/>
    <w:rsid w:val="00144560"/>
    <w:rsid w:val="0018621D"/>
    <w:rsid w:val="00195F42"/>
    <w:rsid w:val="001A4164"/>
    <w:rsid w:val="001B0BC4"/>
    <w:rsid w:val="001B5107"/>
    <w:rsid w:val="001B6DE2"/>
    <w:rsid w:val="001C412B"/>
    <w:rsid w:val="001F1D2D"/>
    <w:rsid w:val="001F44BA"/>
    <w:rsid w:val="00211EDE"/>
    <w:rsid w:val="002146E5"/>
    <w:rsid w:val="00217B03"/>
    <w:rsid w:val="00223E12"/>
    <w:rsid w:val="002269AE"/>
    <w:rsid w:val="00227F76"/>
    <w:rsid w:val="002424B6"/>
    <w:rsid w:val="0026060D"/>
    <w:rsid w:val="00265662"/>
    <w:rsid w:val="0026646F"/>
    <w:rsid w:val="002C2686"/>
    <w:rsid w:val="002C43B4"/>
    <w:rsid w:val="002D46F0"/>
    <w:rsid w:val="002E09EC"/>
    <w:rsid w:val="002E26C8"/>
    <w:rsid w:val="00317196"/>
    <w:rsid w:val="00325938"/>
    <w:rsid w:val="00325E13"/>
    <w:rsid w:val="00333D19"/>
    <w:rsid w:val="00335223"/>
    <w:rsid w:val="003815C5"/>
    <w:rsid w:val="00395E14"/>
    <w:rsid w:val="00396DBC"/>
    <w:rsid w:val="003E5F1B"/>
    <w:rsid w:val="00413311"/>
    <w:rsid w:val="004245FC"/>
    <w:rsid w:val="004343E5"/>
    <w:rsid w:val="00440FE0"/>
    <w:rsid w:val="00476FDC"/>
    <w:rsid w:val="004B0D73"/>
    <w:rsid w:val="004B39C2"/>
    <w:rsid w:val="004E1EE9"/>
    <w:rsid w:val="004E314A"/>
    <w:rsid w:val="004F10C8"/>
    <w:rsid w:val="005152DF"/>
    <w:rsid w:val="00526DF9"/>
    <w:rsid w:val="00536583"/>
    <w:rsid w:val="00537029"/>
    <w:rsid w:val="0054201A"/>
    <w:rsid w:val="00544C08"/>
    <w:rsid w:val="0058366C"/>
    <w:rsid w:val="00584C75"/>
    <w:rsid w:val="005D2D7F"/>
    <w:rsid w:val="005D556F"/>
    <w:rsid w:val="005D7608"/>
    <w:rsid w:val="006048D0"/>
    <w:rsid w:val="006060B6"/>
    <w:rsid w:val="00625DCB"/>
    <w:rsid w:val="0063374C"/>
    <w:rsid w:val="00636FAB"/>
    <w:rsid w:val="00647E9C"/>
    <w:rsid w:val="0065148C"/>
    <w:rsid w:val="00652070"/>
    <w:rsid w:val="00696659"/>
    <w:rsid w:val="006C4D85"/>
    <w:rsid w:val="006C6E67"/>
    <w:rsid w:val="006C6FE0"/>
    <w:rsid w:val="006E7411"/>
    <w:rsid w:val="007267FC"/>
    <w:rsid w:val="0074661E"/>
    <w:rsid w:val="00747B49"/>
    <w:rsid w:val="00756295"/>
    <w:rsid w:val="00760DDF"/>
    <w:rsid w:val="00776B57"/>
    <w:rsid w:val="0079246C"/>
    <w:rsid w:val="007B0220"/>
    <w:rsid w:val="007E10B4"/>
    <w:rsid w:val="007E6289"/>
    <w:rsid w:val="00810B35"/>
    <w:rsid w:val="00812F69"/>
    <w:rsid w:val="008143D4"/>
    <w:rsid w:val="008325D1"/>
    <w:rsid w:val="00847560"/>
    <w:rsid w:val="00865A58"/>
    <w:rsid w:val="008877B5"/>
    <w:rsid w:val="00896271"/>
    <w:rsid w:val="008B45E9"/>
    <w:rsid w:val="008E3B60"/>
    <w:rsid w:val="008F2537"/>
    <w:rsid w:val="008F6E03"/>
    <w:rsid w:val="00913BCC"/>
    <w:rsid w:val="009164A3"/>
    <w:rsid w:val="00921CE0"/>
    <w:rsid w:val="00925888"/>
    <w:rsid w:val="009267EE"/>
    <w:rsid w:val="00960A90"/>
    <w:rsid w:val="0096105F"/>
    <w:rsid w:val="00962727"/>
    <w:rsid w:val="00966522"/>
    <w:rsid w:val="009852C2"/>
    <w:rsid w:val="00996CC7"/>
    <w:rsid w:val="00A1277A"/>
    <w:rsid w:val="00A202F7"/>
    <w:rsid w:val="00A23226"/>
    <w:rsid w:val="00A42318"/>
    <w:rsid w:val="00A57A25"/>
    <w:rsid w:val="00A64ECE"/>
    <w:rsid w:val="00A80F1A"/>
    <w:rsid w:val="00A9364E"/>
    <w:rsid w:val="00A95A3C"/>
    <w:rsid w:val="00AC17BD"/>
    <w:rsid w:val="00AC2733"/>
    <w:rsid w:val="00AE1A3A"/>
    <w:rsid w:val="00B022B5"/>
    <w:rsid w:val="00B052E4"/>
    <w:rsid w:val="00B13507"/>
    <w:rsid w:val="00B22375"/>
    <w:rsid w:val="00B22FD1"/>
    <w:rsid w:val="00B26F52"/>
    <w:rsid w:val="00B45390"/>
    <w:rsid w:val="00B6278E"/>
    <w:rsid w:val="00B646D1"/>
    <w:rsid w:val="00B65000"/>
    <w:rsid w:val="00BB00E7"/>
    <w:rsid w:val="00BB0704"/>
    <w:rsid w:val="00BC3601"/>
    <w:rsid w:val="00BD2209"/>
    <w:rsid w:val="00BF09EA"/>
    <w:rsid w:val="00BF28B4"/>
    <w:rsid w:val="00BF3A62"/>
    <w:rsid w:val="00C151EF"/>
    <w:rsid w:val="00C35171"/>
    <w:rsid w:val="00C42F9D"/>
    <w:rsid w:val="00C45E7D"/>
    <w:rsid w:val="00C54514"/>
    <w:rsid w:val="00C578BE"/>
    <w:rsid w:val="00C837A6"/>
    <w:rsid w:val="00CA4F9E"/>
    <w:rsid w:val="00CA7CB1"/>
    <w:rsid w:val="00CD76EF"/>
    <w:rsid w:val="00CE1611"/>
    <w:rsid w:val="00D244B3"/>
    <w:rsid w:val="00D26394"/>
    <w:rsid w:val="00D54740"/>
    <w:rsid w:val="00D5695C"/>
    <w:rsid w:val="00D63F9C"/>
    <w:rsid w:val="00D64702"/>
    <w:rsid w:val="00D665E4"/>
    <w:rsid w:val="00D74BE8"/>
    <w:rsid w:val="00D80CAA"/>
    <w:rsid w:val="00D82228"/>
    <w:rsid w:val="00DE1411"/>
    <w:rsid w:val="00DF518B"/>
    <w:rsid w:val="00E07483"/>
    <w:rsid w:val="00E2259A"/>
    <w:rsid w:val="00E31882"/>
    <w:rsid w:val="00E3458F"/>
    <w:rsid w:val="00E52AFA"/>
    <w:rsid w:val="00E53766"/>
    <w:rsid w:val="00E7415D"/>
    <w:rsid w:val="00E8551E"/>
    <w:rsid w:val="00E9314E"/>
    <w:rsid w:val="00E938F7"/>
    <w:rsid w:val="00EA0CC5"/>
    <w:rsid w:val="00EA6986"/>
    <w:rsid w:val="00EB1A70"/>
    <w:rsid w:val="00ED2F21"/>
    <w:rsid w:val="00ED6EC1"/>
    <w:rsid w:val="00F02FD8"/>
    <w:rsid w:val="00F04479"/>
    <w:rsid w:val="00F33228"/>
    <w:rsid w:val="00F67329"/>
    <w:rsid w:val="00F97569"/>
    <w:rsid w:val="00FB20BB"/>
    <w:rsid w:val="00FB4125"/>
    <w:rsid w:val="00FB5325"/>
    <w:rsid w:val="00FB534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C7FAB"/>
  <w15:docId w15:val="{917B46B8-FE7C-4050-9C46-B6070A73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4B6"/>
    <w:rPr>
      <w:rFonts w:ascii="Book Antiqua" w:hAnsi="Book Antiqua"/>
    </w:rPr>
  </w:style>
  <w:style w:type="paragraph" w:styleId="Heading1">
    <w:name w:val="heading 1"/>
    <w:basedOn w:val="Normal"/>
    <w:next w:val="Normal"/>
    <w:qFormat/>
    <w:rsid w:val="002424B6"/>
    <w:pPr>
      <w:keepNext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424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424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424B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2424B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424B6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2424B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424B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424B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4B6"/>
  </w:style>
  <w:style w:type="character" w:styleId="Hyperlink">
    <w:name w:val="Hyperlink"/>
    <w:basedOn w:val="DefaultParagraphFont"/>
    <w:uiPriority w:val="99"/>
    <w:rsid w:val="002424B6"/>
    <w:rPr>
      <w:color w:val="0000FF"/>
      <w:u w:val="single"/>
    </w:rPr>
  </w:style>
  <w:style w:type="paragraph" w:styleId="BlockText">
    <w:name w:val="Block Text"/>
    <w:basedOn w:val="Normal"/>
    <w:rsid w:val="002424B6"/>
    <w:pPr>
      <w:spacing w:after="120"/>
      <w:ind w:left="1440" w:right="1440"/>
    </w:pPr>
  </w:style>
  <w:style w:type="paragraph" w:styleId="BodyText">
    <w:name w:val="Body Text"/>
    <w:basedOn w:val="Normal"/>
    <w:rsid w:val="002424B6"/>
    <w:pPr>
      <w:spacing w:after="120"/>
    </w:pPr>
  </w:style>
  <w:style w:type="paragraph" w:styleId="BodyText2">
    <w:name w:val="Body Text 2"/>
    <w:basedOn w:val="Normal"/>
    <w:rsid w:val="002424B6"/>
    <w:pPr>
      <w:spacing w:after="120" w:line="480" w:lineRule="auto"/>
    </w:pPr>
  </w:style>
  <w:style w:type="paragraph" w:styleId="BodyText3">
    <w:name w:val="Body Text 3"/>
    <w:basedOn w:val="Normal"/>
    <w:rsid w:val="002424B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424B6"/>
    <w:pPr>
      <w:ind w:firstLine="210"/>
    </w:pPr>
  </w:style>
  <w:style w:type="paragraph" w:styleId="BodyTextIndent">
    <w:name w:val="Body Text Indent"/>
    <w:basedOn w:val="Normal"/>
    <w:rsid w:val="002424B6"/>
    <w:pPr>
      <w:spacing w:after="120"/>
      <w:ind w:left="360"/>
    </w:pPr>
  </w:style>
  <w:style w:type="paragraph" w:styleId="BodyTextFirstIndent2">
    <w:name w:val="Body Text First Indent 2"/>
    <w:basedOn w:val="BodyTextIndent"/>
    <w:rsid w:val="002424B6"/>
    <w:pPr>
      <w:ind w:firstLine="210"/>
    </w:pPr>
  </w:style>
  <w:style w:type="paragraph" w:styleId="BodyTextIndent2">
    <w:name w:val="Body Text Indent 2"/>
    <w:basedOn w:val="Normal"/>
    <w:rsid w:val="002424B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424B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2424B6"/>
    <w:pPr>
      <w:spacing w:before="120" w:after="120"/>
    </w:pPr>
    <w:rPr>
      <w:b/>
    </w:rPr>
  </w:style>
  <w:style w:type="paragraph" w:styleId="Closing">
    <w:name w:val="Closing"/>
    <w:basedOn w:val="Normal"/>
    <w:rsid w:val="002424B6"/>
    <w:pPr>
      <w:ind w:left="4320"/>
    </w:pPr>
  </w:style>
  <w:style w:type="paragraph" w:styleId="CommentText">
    <w:name w:val="annotation text"/>
    <w:basedOn w:val="Normal"/>
    <w:link w:val="CommentTextChar"/>
    <w:semiHidden/>
    <w:rsid w:val="002424B6"/>
  </w:style>
  <w:style w:type="paragraph" w:styleId="Date">
    <w:name w:val="Date"/>
    <w:basedOn w:val="Normal"/>
    <w:next w:val="Normal"/>
    <w:rsid w:val="002424B6"/>
  </w:style>
  <w:style w:type="paragraph" w:styleId="DocumentMap">
    <w:name w:val="Document Map"/>
    <w:basedOn w:val="Normal"/>
    <w:semiHidden/>
    <w:rsid w:val="002424B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424B6"/>
  </w:style>
  <w:style w:type="paragraph" w:styleId="EnvelopeAddress">
    <w:name w:val="envelope address"/>
    <w:basedOn w:val="Normal"/>
    <w:rsid w:val="002424B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2424B6"/>
    <w:rPr>
      <w:rFonts w:ascii="Arial" w:hAnsi="Arial"/>
    </w:rPr>
  </w:style>
  <w:style w:type="paragraph" w:styleId="FootnoteText">
    <w:name w:val="footnote text"/>
    <w:basedOn w:val="Normal"/>
    <w:semiHidden/>
    <w:rsid w:val="002424B6"/>
  </w:style>
  <w:style w:type="paragraph" w:styleId="Index1">
    <w:name w:val="index 1"/>
    <w:basedOn w:val="Normal"/>
    <w:next w:val="Normal"/>
    <w:autoRedefine/>
    <w:semiHidden/>
    <w:rsid w:val="002424B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424B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424B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424B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424B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424B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424B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424B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424B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424B6"/>
    <w:rPr>
      <w:rFonts w:ascii="Arial" w:hAnsi="Arial"/>
      <w:b/>
    </w:rPr>
  </w:style>
  <w:style w:type="paragraph" w:styleId="List">
    <w:name w:val="List"/>
    <w:basedOn w:val="Normal"/>
    <w:rsid w:val="002424B6"/>
    <w:pPr>
      <w:ind w:left="360" w:hanging="360"/>
    </w:pPr>
  </w:style>
  <w:style w:type="paragraph" w:styleId="List2">
    <w:name w:val="List 2"/>
    <w:basedOn w:val="Normal"/>
    <w:rsid w:val="002424B6"/>
    <w:pPr>
      <w:ind w:left="720" w:hanging="360"/>
    </w:pPr>
  </w:style>
  <w:style w:type="paragraph" w:styleId="List3">
    <w:name w:val="List 3"/>
    <w:basedOn w:val="Normal"/>
    <w:rsid w:val="002424B6"/>
    <w:pPr>
      <w:ind w:left="1080" w:hanging="360"/>
    </w:pPr>
  </w:style>
  <w:style w:type="paragraph" w:styleId="List4">
    <w:name w:val="List 4"/>
    <w:basedOn w:val="Normal"/>
    <w:rsid w:val="002424B6"/>
    <w:pPr>
      <w:ind w:left="1440" w:hanging="360"/>
    </w:pPr>
  </w:style>
  <w:style w:type="paragraph" w:styleId="List5">
    <w:name w:val="List 5"/>
    <w:basedOn w:val="Normal"/>
    <w:rsid w:val="002424B6"/>
    <w:pPr>
      <w:ind w:left="1800" w:hanging="360"/>
    </w:pPr>
  </w:style>
  <w:style w:type="paragraph" w:styleId="ListBullet">
    <w:name w:val="List Bullet"/>
    <w:basedOn w:val="Normal"/>
    <w:autoRedefine/>
    <w:rsid w:val="002424B6"/>
    <w:pPr>
      <w:numPr>
        <w:numId w:val="1"/>
      </w:numPr>
    </w:pPr>
  </w:style>
  <w:style w:type="paragraph" w:styleId="ListBullet2">
    <w:name w:val="List Bullet 2"/>
    <w:basedOn w:val="Normal"/>
    <w:autoRedefine/>
    <w:rsid w:val="002424B6"/>
    <w:pPr>
      <w:numPr>
        <w:numId w:val="2"/>
      </w:numPr>
    </w:pPr>
  </w:style>
  <w:style w:type="paragraph" w:styleId="ListBullet3">
    <w:name w:val="List Bullet 3"/>
    <w:basedOn w:val="Normal"/>
    <w:autoRedefine/>
    <w:rsid w:val="002424B6"/>
    <w:pPr>
      <w:numPr>
        <w:numId w:val="3"/>
      </w:numPr>
    </w:pPr>
  </w:style>
  <w:style w:type="paragraph" w:styleId="ListBullet4">
    <w:name w:val="List Bullet 4"/>
    <w:basedOn w:val="Normal"/>
    <w:autoRedefine/>
    <w:rsid w:val="002424B6"/>
    <w:pPr>
      <w:numPr>
        <w:numId w:val="4"/>
      </w:numPr>
    </w:pPr>
  </w:style>
  <w:style w:type="paragraph" w:styleId="ListBullet5">
    <w:name w:val="List Bullet 5"/>
    <w:basedOn w:val="Normal"/>
    <w:autoRedefine/>
    <w:rsid w:val="002424B6"/>
    <w:pPr>
      <w:numPr>
        <w:numId w:val="5"/>
      </w:numPr>
    </w:pPr>
  </w:style>
  <w:style w:type="paragraph" w:styleId="ListContinue">
    <w:name w:val="List Continue"/>
    <w:basedOn w:val="Normal"/>
    <w:rsid w:val="002424B6"/>
    <w:pPr>
      <w:spacing w:after="120"/>
      <w:ind w:left="360"/>
    </w:pPr>
  </w:style>
  <w:style w:type="paragraph" w:styleId="ListContinue2">
    <w:name w:val="List Continue 2"/>
    <w:basedOn w:val="Normal"/>
    <w:rsid w:val="002424B6"/>
    <w:pPr>
      <w:spacing w:after="120"/>
      <w:ind w:left="720"/>
    </w:pPr>
  </w:style>
  <w:style w:type="paragraph" w:styleId="ListContinue3">
    <w:name w:val="List Continue 3"/>
    <w:basedOn w:val="Normal"/>
    <w:rsid w:val="002424B6"/>
    <w:pPr>
      <w:spacing w:after="120"/>
      <w:ind w:left="1080"/>
    </w:pPr>
  </w:style>
  <w:style w:type="paragraph" w:styleId="ListContinue4">
    <w:name w:val="List Continue 4"/>
    <w:basedOn w:val="Normal"/>
    <w:rsid w:val="002424B6"/>
    <w:pPr>
      <w:spacing w:after="120"/>
      <w:ind w:left="1440"/>
    </w:pPr>
  </w:style>
  <w:style w:type="paragraph" w:styleId="ListContinue5">
    <w:name w:val="List Continue 5"/>
    <w:basedOn w:val="Normal"/>
    <w:rsid w:val="002424B6"/>
    <w:pPr>
      <w:spacing w:after="120"/>
      <w:ind w:left="1800"/>
    </w:pPr>
  </w:style>
  <w:style w:type="paragraph" w:styleId="ListNumber">
    <w:name w:val="List Number"/>
    <w:basedOn w:val="Normal"/>
    <w:rsid w:val="002424B6"/>
    <w:pPr>
      <w:numPr>
        <w:numId w:val="6"/>
      </w:numPr>
    </w:pPr>
  </w:style>
  <w:style w:type="paragraph" w:styleId="ListNumber2">
    <w:name w:val="List Number 2"/>
    <w:basedOn w:val="Normal"/>
    <w:rsid w:val="002424B6"/>
    <w:pPr>
      <w:numPr>
        <w:numId w:val="7"/>
      </w:numPr>
    </w:pPr>
  </w:style>
  <w:style w:type="paragraph" w:styleId="ListNumber3">
    <w:name w:val="List Number 3"/>
    <w:basedOn w:val="Normal"/>
    <w:rsid w:val="002424B6"/>
    <w:pPr>
      <w:numPr>
        <w:numId w:val="8"/>
      </w:numPr>
    </w:pPr>
  </w:style>
  <w:style w:type="paragraph" w:styleId="ListNumber4">
    <w:name w:val="List Number 4"/>
    <w:basedOn w:val="Normal"/>
    <w:rsid w:val="002424B6"/>
    <w:pPr>
      <w:numPr>
        <w:numId w:val="9"/>
      </w:numPr>
    </w:pPr>
  </w:style>
  <w:style w:type="paragraph" w:styleId="ListNumber5">
    <w:name w:val="List Number 5"/>
    <w:basedOn w:val="Normal"/>
    <w:rsid w:val="002424B6"/>
    <w:pPr>
      <w:numPr>
        <w:numId w:val="10"/>
      </w:numPr>
    </w:pPr>
  </w:style>
  <w:style w:type="paragraph" w:styleId="MacroText">
    <w:name w:val="macro"/>
    <w:semiHidden/>
    <w:rsid w:val="0024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2424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2424B6"/>
    <w:pPr>
      <w:ind w:left="720"/>
    </w:pPr>
  </w:style>
  <w:style w:type="paragraph" w:styleId="NoteHeading">
    <w:name w:val="Note Heading"/>
    <w:basedOn w:val="Normal"/>
    <w:next w:val="Normal"/>
    <w:rsid w:val="002424B6"/>
  </w:style>
  <w:style w:type="paragraph" w:styleId="PlainText">
    <w:name w:val="Plain Text"/>
    <w:basedOn w:val="Normal"/>
    <w:rsid w:val="002424B6"/>
    <w:rPr>
      <w:rFonts w:ascii="Courier New" w:hAnsi="Courier New"/>
    </w:rPr>
  </w:style>
  <w:style w:type="paragraph" w:styleId="Salutation">
    <w:name w:val="Salutation"/>
    <w:basedOn w:val="Normal"/>
    <w:next w:val="Normal"/>
    <w:rsid w:val="002424B6"/>
  </w:style>
  <w:style w:type="paragraph" w:styleId="Signature">
    <w:name w:val="Signature"/>
    <w:basedOn w:val="Normal"/>
    <w:rsid w:val="002424B6"/>
    <w:pPr>
      <w:ind w:left="4320"/>
    </w:pPr>
  </w:style>
  <w:style w:type="paragraph" w:styleId="Subtitle">
    <w:name w:val="Subtitle"/>
    <w:basedOn w:val="Normal"/>
    <w:qFormat/>
    <w:rsid w:val="002424B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2424B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424B6"/>
    <w:pPr>
      <w:ind w:left="400" w:hanging="400"/>
    </w:pPr>
  </w:style>
  <w:style w:type="paragraph" w:styleId="Title">
    <w:name w:val="Title"/>
    <w:basedOn w:val="Normal"/>
    <w:qFormat/>
    <w:rsid w:val="002424B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424B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2424B6"/>
  </w:style>
  <w:style w:type="paragraph" w:styleId="TOC2">
    <w:name w:val="toc 2"/>
    <w:basedOn w:val="Normal"/>
    <w:next w:val="Normal"/>
    <w:autoRedefine/>
    <w:semiHidden/>
    <w:rsid w:val="002424B6"/>
    <w:pPr>
      <w:ind w:left="200"/>
    </w:pPr>
  </w:style>
  <w:style w:type="paragraph" w:styleId="TOC3">
    <w:name w:val="toc 3"/>
    <w:basedOn w:val="Normal"/>
    <w:next w:val="Normal"/>
    <w:autoRedefine/>
    <w:semiHidden/>
    <w:rsid w:val="002424B6"/>
    <w:pPr>
      <w:ind w:left="400"/>
    </w:pPr>
  </w:style>
  <w:style w:type="paragraph" w:styleId="TOC4">
    <w:name w:val="toc 4"/>
    <w:basedOn w:val="Normal"/>
    <w:next w:val="Normal"/>
    <w:autoRedefine/>
    <w:semiHidden/>
    <w:rsid w:val="002424B6"/>
    <w:pPr>
      <w:ind w:left="600"/>
    </w:pPr>
  </w:style>
  <w:style w:type="paragraph" w:styleId="TOC5">
    <w:name w:val="toc 5"/>
    <w:basedOn w:val="Normal"/>
    <w:next w:val="Normal"/>
    <w:autoRedefine/>
    <w:semiHidden/>
    <w:rsid w:val="002424B6"/>
    <w:pPr>
      <w:ind w:left="800"/>
    </w:pPr>
  </w:style>
  <w:style w:type="paragraph" w:styleId="TOC6">
    <w:name w:val="toc 6"/>
    <w:basedOn w:val="Normal"/>
    <w:next w:val="Normal"/>
    <w:autoRedefine/>
    <w:semiHidden/>
    <w:rsid w:val="002424B6"/>
    <w:pPr>
      <w:ind w:left="1000"/>
    </w:pPr>
  </w:style>
  <w:style w:type="paragraph" w:styleId="TOC7">
    <w:name w:val="toc 7"/>
    <w:basedOn w:val="Normal"/>
    <w:next w:val="Normal"/>
    <w:autoRedefine/>
    <w:semiHidden/>
    <w:rsid w:val="002424B6"/>
    <w:pPr>
      <w:ind w:left="1200"/>
    </w:pPr>
  </w:style>
  <w:style w:type="paragraph" w:styleId="TOC8">
    <w:name w:val="toc 8"/>
    <w:basedOn w:val="Normal"/>
    <w:next w:val="Normal"/>
    <w:autoRedefine/>
    <w:semiHidden/>
    <w:rsid w:val="002424B6"/>
    <w:pPr>
      <w:ind w:left="1400"/>
    </w:pPr>
  </w:style>
  <w:style w:type="paragraph" w:styleId="TOC9">
    <w:name w:val="toc 9"/>
    <w:basedOn w:val="Normal"/>
    <w:next w:val="Normal"/>
    <w:autoRedefine/>
    <w:semiHidden/>
    <w:rsid w:val="002424B6"/>
    <w:pPr>
      <w:ind w:left="1600"/>
    </w:pPr>
  </w:style>
  <w:style w:type="paragraph" w:styleId="BalloonText">
    <w:name w:val="Balloon Text"/>
    <w:basedOn w:val="Normal"/>
    <w:link w:val="BalloonTextChar"/>
    <w:rsid w:val="0022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26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B0704"/>
    <w:rPr>
      <w:rFonts w:ascii="Book Antiqua" w:hAnsi="Book Antiqua"/>
    </w:rPr>
  </w:style>
  <w:style w:type="paragraph" w:styleId="NormalWeb">
    <w:name w:val="Normal (Web)"/>
    <w:basedOn w:val="Normal"/>
    <w:uiPriority w:val="99"/>
    <w:unhideWhenUsed/>
    <w:rsid w:val="001B0B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BC4"/>
    <w:rPr>
      <w:b/>
      <w:bCs/>
    </w:rPr>
  </w:style>
  <w:style w:type="character" w:customStyle="1" w:styleId="apple-converted-space">
    <w:name w:val="apple-converted-space"/>
    <w:basedOn w:val="DefaultParagraphFont"/>
    <w:rsid w:val="001B0BC4"/>
  </w:style>
  <w:style w:type="character" w:styleId="FollowedHyperlink">
    <w:name w:val="FollowedHyperlink"/>
    <w:basedOn w:val="DefaultParagraphFont"/>
    <w:semiHidden/>
    <w:unhideWhenUsed/>
    <w:rsid w:val="007E62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151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1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51EF"/>
    <w:rPr>
      <w:rFonts w:ascii="Book Antiqua" w:hAnsi="Book Antiqua"/>
    </w:rPr>
  </w:style>
  <w:style w:type="character" w:customStyle="1" w:styleId="CommentSubjectChar">
    <w:name w:val="Comment Subject Char"/>
    <w:basedOn w:val="CommentTextChar"/>
    <w:link w:val="CommentSubject"/>
    <w:semiHidden/>
    <w:rsid w:val="00C151EF"/>
    <w:rPr>
      <w:rFonts w:ascii="Book Antiqua" w:hAnsi="Book Antiqu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37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F1A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missouri.edu/research/alcohol-studies-program" TargetMode="External"/><Relationship Id="rId13" Type="http://schemas.openxmlformats.org/officeDocument/2006/relationships/hyperlink" Target="https://www.davis-stober.com/" TargetMode="External"/><Relationship Id="rId18" Type="http://schemas.openxmlformats.org/officeDocument/2006/relationships/hyperlink" Target="mailto:mccarthydm@missouri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canlab.missouri.edu/" TargetMode="External"/><Relationship Id="rId17" Type="http://schemas.openxmlformats.org/officeDocument/2006/relationships/hyperlink" Target="mailto:waudbyc@missour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training.nih.gov/training/paybac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neurosciencecen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nih.gov/grants/guide/notice-files/NOT-OD-22-13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actlab.wixsite.com/reactlab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cine.missouri.edu/centers-institutes-labs/hit-research-lab/projects" TargetMode="External"/><Relationship Id="rId14" Type="http://schemas.openxmlformats.org/officeDocument/2006/relationships/hyperlink" Target="https://sites.google.com/view/personalityandemotionlab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KENPSY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62B8-60A4-4B21-866C-85E874DB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KENPSYC</Template>
  <TotalTime>32</TotalTime>
  <Pages>2</Pages>
  <Words>462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3941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mailto:SherK@missouri.edu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Development</dc:creator>
  <cp:lastModifiedBy>McCarthy, Denis M.</cp:lastModifiedBy>
  <cp:revision>9</cp:revision>
  <cp:lastPrinted>2015-10-09T19:34:00Z</cp:lastPrinted>
  <dcterms:created xsi:type="dcterms:W3CDTF">2022-09-06T20:32:00Z</dcterms:created>
  <dcterms:modified xsi:type="dcterms:W3CDTF">2023-03-14T18:17:00Z</dcterms:modified>
</cp:coreProperties>
</file>